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46" w:rsidRPr="00CC6946" w:rsidRDefault="00CC6946">
      <w:pPr>
        <w:rPr>
          <w:b/>
        </w:rPr>
      </w:pPr>
      <w:r w:rsidRPr="00CC6946">
        <w:rPr>
          <w:b/>
        </w:rPr>
        <w:t xml:space="preserve">RESULTADO DA HABILITAÇÃO DA TOMADA DE PREÇO Nº </w:t>
      </w:r>
      <w:r w:rsidR="007977DA">
        <w:rPr>
          <w:b/>
        </w:rPr>
        <w:t>043/</w:t>
      </w:r>
      <w:r w:rsidRPr="00CC6946">
        <w:rPr>
          <w:b/>
        </w:rPr>
        <w:t xml:space="preserve">2017. </w:t>
      </w:r>
    </w:p>
    <w:p w:rsidR="00512258" w:rsidRDefault="00CC6946" w:rsidP="00CC6946">
      <w:pPr>
        <w:jc w:val="both"/>
      </w:pPr>
      <w:r>
        <w:t xml:space="preserve">O Município de Governador Celso Ramos, por intermédio da Comissão Permanente de Licitações, torna público aos interessados: </w:t>
      </w:r>
      <w:r w:rsidRPr="00CC6946">
        <w:rPr>
          <w:b/>
        </w:rPr>
        <w:t>Empresas Habilitadas</w:t>
      </w:r>
      <w:r>
        <w:t xml:space="preserve">: </w:t>
      </w:r>
      <w:r w:rsidR="007977DA" w:rsidRPr="007977DA">
        <w:t>Artefatos de Cimento Santa Terezinha</w:t>
      </w:r>
      <w:r>
        <w:t xml:space="preserve">; </w:t>
      </w:r>
      <w:r w:rsidR="007977DA" w:rsidRPr="007977DA">
        <w:t xml:space="preserve">AMVT Construções </w:t>
      </w:r>
      <w:proofErr w:type="spellStart"/>
      <w:r w:rsidR="007977DA" w:rsidRPr="007977DA">
        <w:t>Ltda</w:t>
      </w:r>
      <w:proofErr w:type="spellEnd"/>
      <w:r w:rsidR="007977DA" w:rsidRPr="007977DA">
        <w:t xml:space="preserve"> Andrade e Amorim Engenharia</w:t>
      </w:r>
      <w:r w:rsidR="007977DA">
        <w:t xml:space="preserve">; </w:t>
      </w:r>
      <w:proofErr w:type="spellStart"/>
      <w:r w:rsidR="007977DA" w:rsidRPr="007977DA">
        <w:t>Petry</w:t>
      </w:r>
      <w:proofErr w:type="spellEnd"/>
      <w:r w:rsidR="007977DA" w:rsidRPr="007977DA">
        <w:t xml:space="preserve"> Empreiteira de Mão de Obra e Empreendimentos Imobiliários</w:t>
      </w:r>
      <w:r>
        <w:t xml:space="preserve">; </w:t>
      </w:r>
      <w:proofErr w:type="spellStart"/>
      <w:r w:rsidR="007977DA" w:rsidRPr="007977DA">
        <w:t>Propa</w:t>
      </w:r>
      <w:bookmarkStart w:id="0" w:name="_GoBack"/>
      <w:bookmarkEnd w:id="0"/>
      <w:r w:rsidR="007977DA" w:rsidRPr="007977DA">
        <w:t>v</w:t>
      </w:r>
      <w:proofErr w:type="spellEnd"/>
      <w:r w:rsidR="007977DA" w:rsidRPr="007977DA">
        <w:t xml:space="preserve"> Projetos e Construções </w:t>
      </w:r>
      <w:proofErr w:type="spellStart"/>
      <w:r w:rsidR="007977DA" w:rsidRPr="007977DA">
        <w:t>Ltda</w:t>
      </w:r>
      <w:proofErr w:type="spellEnd"/>
      <w:r w:rsidR="007977DA">
        <w:t xml:space="preserve">; </w:t>
      </w:r>
      <w:proofErr w:type="spellStart"/>
      <w:r w:rsidR="007977DA" w:rsidRPr="007977DA">
        <w:t>Vicinius</w:t>
      </w:r>
      <w:proofErr w:type="spellEnd"/>
      <w:r w:rsidR="007977DA" w:rsidRPr="007977DA">
        <w:t xml:space="preserve"> </w:t>
      </w:r>
      <w:proofErr w:type="spellStart"/>
      <w:r w:rsidR="007977DA" w:rsidRPr="007977DA">
        <w:t>Goedert</w:t>
      </w:r>
      <w:proofErr w:type="spellEnd"/>
      <w:r w:rsidR="007977DA">
        <w:t xml:space="preserve">; </w:t>
      </w:r>
      <w:r w:rsidR="007977DA" w:rsidRPr="007977DA">
        <w:t>Fórmula Pavimentação Urbana</w:t>
      </w:r>
      <w:r w:rsidR="007977DA">
        <w:t>.</w:t>
      </w:r>
      <w:r>
        <w:t xml:space="preserve"> </w:t>
      </w:r>
      <w:r w:rsidRPr="00CC6946">
        <w:rPr>
          <w:b/>
        </w:rPr>
        <w:t>Empresas Inabilitadas</w:t>
      </w:r>
      <w:r>
        <w:t>:</w:t>
      </w:r>
      <w:r w:rsidR="007977DA" w:rsidRPr="007977DA">
        <w:t xml:space="preserve"> ASB Engenharia e Construções </w:t>
      </w:r>
      <w:proofErr w:type="spellStart"/>
      <w:r w:rsidR="007977DA" w:rsidRPr="007977DA">
        <w:t>Ltda</w:t>
      </w:r>
      <w:proofErr w:type="spellEnd"/>
      <w:r w:rsidR="007977DA">
        <w:t xml:space="preserve">; </w:t>
      </w:r>
      <w:r w:rsidR="007977DA" w:rsidRPr="007977DA">
        <w:t xml:space="preserve">Aline Construções e Incorporações </w:t>
      </w:r>
      <w:proofErr w:type="spellStart"/>
      <w:r w:rsidR="007977DA" w:rsidRPr="007977DA">
        <w:t>Ltda</w:t>
      </w:r>
      <w:proofErr w:type="spellEnd"/>
      <w:r w:rsidR="007977DA">
        <w:t xml:space="preserve">; </w:t>
      </w:r>
      <w:proofErr w:type="spellStart"/>
      <w:r w:rsidR="007977DA" w:rsidRPr="007977DA">
        <w:t>Colosan</w:t>
      </w:r>
      <w:proofErr w:type="spellEnd"/>
      <w:r w:rsidR="007977DA" w:rsidRPr="007977DA">
        <w:t xml:space="preserve"> Construções, Locação e Saneamento Ltda</w:t>
      </w:r>
      <w:r w:rsidR="007977DA">
        <w:t>.</w:t>
      </w:r>
      <w:r w:rsidR="007977DA" w:rsidRPr="007977DA">
        <w:t xml:space="preserve"> </w:t>
      </w:r>
      <w:r>
        <w:t>A Comissão abre prazo de 05 dias úteis para recurso, conforme preceitua o art. 109, I, “a” da Lei 8.666/93. Governador Celso Ramos em 2</w:t>
      </w:r>
      <w:r w:rsidR="007977DA">
        <w:t>7</w:t>
      </w:r>
      <w:r>
        <w:t xml:space="preserve"> de junho de 2017.</w:t>
      </w:r>
    </w:p>
    <w:sectPr w:rsidR="0051225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946" w:rsidRDefault="00CC6946" w:rsidP="00CC6946">
      <w:pPr>
        <w:spacing w:after="0" w:line="240" w:lineRule="auto"/>
      </w:pPr>
      <w:r>
        <w:separator/>
      </w:r>
    </w:p>
  </w:endnote>
  <w:endnote w:type="continuationSeparator" w:id="0">
    <w:p w:rsidR="00CC6946" w:rsidRDefault="00CC6946" w:rsidP="00CC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946" w:rsidRDefault="00CC6946" w:rsidP="00CC6946">
      <w:pPr>
        <w:spacing w:after="0" w:line="240" w:lineRule="auto"/>
      </w:pPr>
      <w:r>
        <w:separator/>
      </w:r>
    </w:p>
  </w:footnote>
  <w:footnote w:type="continuationSeparator" w:id="0">
    <w:p w:rsidR="00CC6946" w:rsidRDefault="00CC6946" w:rsidP="00CC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46" w:rsidRPr="00CC6946" w:rsidRDefault="00CC6946" w:rsidP="00CC6946">
    <w:pPr>
      <w:pStyle w:val="Ttulo7"/>
      <w:ind w:left="993"/>
      <w:rPr>
        <w:rFonts w:ascii="Arial" w:hAnsi="Arial" w:cs="Arial"/>
        <w:b/>
        <w:bCs/>
        <w:i w:val="0"/>
        <w:color w:val="auto"/>
        <w:sz w:val="22"/>
        <w:szCs w:val="22"/>
      </w:rPr>
    </w:pPr>
    <w:r w:rsidRPr="00CC6946">
      <w:rPr>
        <w:b/>
        <w:i w:val="0"/>
        <w:noProof/>
        <w:color w:val="auto"/>
        <w:sz w:val="22"/>
        <w:szCs w:val="22"/>
      </w:rPr>
      <w:drawing>
        <wp:anchor distT="0" distB="0" distL="114300" distR="114300" simplePos="0" relativeHeight="251659264" behindDoc="1" locked="0" layoutInCell="1" allowOverlap="1" wp14:anchorId="1BCBF1CD" wp14:editId="7A081245">
          <wp:simplePos x="0" y="0"/>
          <wp:positionH relativeFrom="column">
            <wp:posOffset>139065</wp:posOffset>
          </wp:positionH>
          <wp:positionV relativeFrom="paragraph">
            <wp:posOffset>91440</wp:posOffset>
          </wp:positionV>
          <wp:extent cx="456883" cy="533400"/>
          <wp:effectExtent l="0" t="0" r="635" b="0"/>
          <wp:wrapNone/>
          <wp:docPr id="2" name="Imagem 2" descr="Ficheiro:Brasao GovernadorCelsoRamos SantaCatarina Brasil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 GovernadorCelsoRamos SantaCatarina Brasil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174" cy="537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C6946">
      <w:rPr>
        <w:rFonts w:ascii="Arial" w:hAnsi="Arial" w:cs="Arial"/>
        <w:b/>
        <w:bCs/>
        <w:i w:val="0"/>
        <w:color w:val="auto"/>
        <w:sz w:val="22"/>
        <w:szCs w:val="22"/>
      </w:rPr>
      <w:t>ESTADO DE SANTA CATARINA</w:t>
    </w:r>
  </w:p>
  <w:p w:rsidR="00CC6946" w:rsidRPr="00FA5FEB" w:rsidRDefault="00CC6946" w:rsidP="00CC6946">
    <w:pPr>
      <w:spacing w:after="0" w:line="240" w:lineRule="auto"/>
      <w:ind w:left="993"/>
      <w:jc w:val="both"/>
      <w:rPr>
        <w:rFonts w:ascii="Arial" w:hAnsi="Arial" w:cs="Arial"/>
        <w:b/>
        <w:bCs/>
      </w:rPr>
    </w:pPr>
    <w:r w:rsidRPr="00FA5FEB">
      <w:rPr>
        <w:rFonts w:ascii="Arial" w:hAnsi="Arial" w:cs="Arial"/>
        <w:b/>
        <w:bCs/>
      </w:rPr>
      <w:t>PREFEITURA MUNICIPAL DE GOVERNADOR CELSO RAMOS</w:t>
    </w:r>
  </w:p>
  <w:p w:rsidR="00CC6946" w:rsidRPr="00FA5FEB" w:rsidRDefault="00CC6946" w:rsidP="00CC6946">
    <w:pPr>
      <w:spacing w:after="0" w:line="240" w:lineRule="auto"/>
      <w:ind w:left="1701" w:hanging="708"/>
      <w:jc w:val="both"/>
      <w:rPr>
        <w:rFonts w:ascii="Arial" w:hAnsi="Arial" w:cs="Arial"/>
        <w:b/>
        <w:bCs/>
      </w:rPr>
    </w:pPr>
    <w:r w:rsidRPr="00FA5FEB">
      <w:rPr>
        <w:rFonts w:ascii="Arial" w:hAnsi="Arial" w:cs="Arial"/>
        <w:b/>
        <w:bCs/>
      </w:rPr>
      <w:t>SECRETARIA MUNICIPAL DE ADMINISTRAÇÃO</w:t>
    </w:r>
  </w:p>
  <w:p w:rsidR="00CC6946" w:rsidRDefault="00CC6946" w:rsidP="00CC6946">
    <w:pPr>
      <w:pStyle w:val="Cabealho"/>
    </w:pPr>
  </w:p>
  <w:p w:rsidR="00CC6946" w:rsidRDefault="00CC69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46"/>
    <w:rsid w:val="002F0959"/>
    <w:rsid w:val="00512258"/>
    <w:rsid w:val="007977DA"/>
    <w:rsid w:val="00CC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9A2599B-0640-48BC-8D07-33C4F745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C6946"/>
    <w:pPr>
      <w:keepNext/>
      <w:keepLines/>
      <w:widowControl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6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6946"/>
  </w:style>
  <w:style w:type="paragraph" w:styleId="Rodap">
    <w:name w:val="footer"/>
    <w:basedOn w:val="Normal"/>
    <w:link w:val="RodapChar"/>
    <w:uiPriority w:val="99"/>
    <w:unhideWhenUsed/>
    <w:rsid w:val="00CC6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6946"/>
  </w:style>
  <w:style w:type="character" w:customStyle="1" w:styleId="Ttulo7Char">
    <w:name w:val="Título 7 Char"/>
    <w:basedOn w:val="Fontepargpadro"/>
    <w:link w:val="Ttulo7"/>
    <w:uiPriority w:val="9"/>
    <w:semiHidden/>
    <w:rsid w:val="00CC69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upload.wikimedia.org/wikipedia/commons/4/44/Brasao_GovernadorCelsoRamos_SantaCatarina_Brasil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upload.wikimedia.org/wikipedia/commons/4/44/Brasao_GovernadorCelsoRamos_SantaCatarina_Brasil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5D339-FE06-403D-8CDD-084051CC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Mariana</cp:lastModifiedBy>
  <cp:revision>3</cp:revision>
  <dcterms:created xsi:type="dcterms:W3CDTF">2017-06-27T14:11:00Z</dcterms:created>
  <dcterms:modified xsi:type="dcterms:W3CDTF">2017-06-27T14:16:00Z</dcterms:modified>
</cp:coreProperties>
</file>