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A9" w:rsidRPr="005D6E60" w:rsidRDefault="008258A9" w:rsidP="00992F47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RESULTADO DA ANÁLISE DO LAUDO TÉCNICO DE AMOSTRAS</w:t>
      </w: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MODALIDADE PREGÃO PRESENCIAL</w:t>
      </w: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PROCESSO LICITATÓRIO REGISTRO DE PREÇO</w:t>
      </w:r>
    </w:p>
    <w:p w:rsidR="00992F47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 xml:space="preserve">PREGÃO Nº </w:t>
      </w:r>
      <w:r w:rsidR="006444D2">
        <w:rPr>
          <w:rFonts w:ascii="Times New Roman" w:hAnsi="Times New Roman" w:cs="Times New Roman"/>
          <w:b/>
          <w:sz w:val="24"/>
          <w:szCs w:val="24"/>
        </w:rPr>
        <w:t>17</w:t>
      </w:r>
      <w:r w:rsidRPr="004E59C2">
        <w:rPr>
          <w:rFonts w:ascii="Times New Roman" w:hAnsi="Times New Roman" w:cs="Times New Roman"/>
          <w:b/>
          <w:sz w:val="24"/>
          <w:szCs w:val="24"/>
        </w:rPr>
        <w:t>/20</w:t>
      </w:r>
      <w:r w:rsidR="00462390">
        <w:rPr>
          <w:rFonts w:ascii="Times New Roman" w:hAnsi="Times New Roman" w:cs="Times New Roman"/>
          <w:b/>
          <w:sz w:val="24"/>
          <w:szCs w:val="24"/>
        </w:rPr>
        <w:t xml:space="preserve">22 </w:t>
      </w:r>
    </w:p>
    <w:p w:rsidR="00462390" w:rsidRPr="008258A9" w:rsidRDefault="00462390" w:rsidP="00462390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E0B00" w:rsidRDefault="00BE0B00" w:rsidP="00BE0B00">
      <w:pPr>
        <w:jc w:val="both"/>
        <w:rPr>
          <w:rFonts w:ascii="Times New Roman" w:hAnsi="Times New Roman" w:cs="Times New Roman"/>
          <w:sz w:val="24"/>
          <w:szCs w:val="24"/>
        </w:rPr>
      </w:pPr>
      <w:r w:rsidRPr="002522FE">
        <w:rPr>
          <w:rFonts w:ascii="Times New Roman" w:hAnsi="Times New Roman" w:cs="Times New Roman"/>
          <w:sz w:val="24"/>
          <w:szCs w:val="24"/>
        </w:rPr>
        <w:t xml:space="preserve">Analisado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2522FE">
        <w:rPr>
          <w:rFonts w:ascii="Times New Roman" w:hAnsi="Times New Roman" w:cs="Times New Roman"/>
          <w:sz w:val="24"/>
          <w:szCs w:val="24"/>
        </w:rPr>
        <w:t>amostras emitid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2522FE">
        <w:rPr>
          <w:rFonts w:ascii="Times New Roman" w:hAnsi="Times New Roman" w:cs="Times New Roman"/>
          <w:sz w:val="24"/>
          <w:szCs w:val="24"/>
        </w:rPr>
        <w:t xml:space="preserve"> pelo fornecedor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DC5">
        <w:rPr>
          <w:rFonts w:ascii="Times New Roman" w:hAnsi="Times New Roman" w:cs="Times New Roman"/>
          <w:sz w:val="24"/>
          <w:szCs w:val="24"/>
        </w:rPr>
        <w:t>MALVO COMERCIO ATACADISTA LTDA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2FE">
        <w:rPr>
          <w:rFonts w:ascii="Times New Roman" w:hAnsi="Times New Roman" w:cs="Times New Roman"/>
          <w:sz w:val="24"/>
          <w:szCs w:val="24"/>
        </w:rPr>
        <w:t xml:space="preserve"> o Departamento de </w:t>
      </w:r>
      <w:r w:rsidR="006444D2">
        <w:rPr>
          <w:rFonts w:ascii="Times New Roman" w:hAnsi="Times New Roman" w:cs="Times New Roman"/>
          <w:sz w:val="24"/>
          <w:szCs w:val="24"/>
        </w:rPr>
        <w:t>Alimentação Escolar</w:t>
      </w:r>
      <w:r w:rsidRPr="002522FE">
        <w:rPr>
          <w:rFonts w:ascii="Times New Roman" w:hAnsi="Times New Roman" w:cs="Times New Roman"/>
          <w:sz w:val="24"/>
          <w:szCs w:val="24"/>
        </w:rPr>
        <w:t xml:space="preserve"> da Secretaria M</w:t>
      </w:r>
      <w:r>
        <w:rPr>
          <w:rFonts w:ascii="Times New Roman" w:hAnsi="Times New Roman" w:cs="Times New Roman"/>
          <w:sz w:val="24"/>
          <w:szCs w:val="24"/>
        </w:rPr>
        <w:t xml:space="preserve">unicipal de Educação, Esporte e Cultura decide </w:t>
      </w:r>
      <w:r w:rsidRPr="002522FE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ificar os produtos</w:t>
      </w:r>
      <w:r w:rsidR="00462390">
        <w:rPr>
          <w:rFonts w:ascii="Times New Roman" w:hAnsi="Times New Roman" w:cs="Times New Roman"/>
          <w:sz w:val="24"/>
          <w:szCs w:val="24"/>
        </w:rPr>
        <w:t xml:space="preserve"> listados abaixo</w:t>
      </w:r>
      <w:r>
        <w:rPr>
          <w:rFonts w:ascii="Times New Roman" w:hAnsi="Times New Roman" w:cs="Times New Roman"/>
          <w:sz w:val="24"/>
          <w:szCs w:val="24"/>
        </w:rPr>
        <w:t>, em razão da</w:t>
      </w:r>
      <w:r w:rsidRPr="002522FE">
        <w:rPr>
          <w:rFonts w:ascii="Times New Roman" w:hAnsi="Times New Roman" w:cs="Times New Roman"/>
          <w:sz w:val="24"/>
          <w:szCs w:val="24"/>
        </w:rPr>
        <w:t>s especificações e condições contidas no Edital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DD0" w:rsidRDefault="00BA1DD0" w:rsidP="00E05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340" w:rsidRPr="00E64913" w:rsidRDefault="00261340" w:rsidP="00E05DC5">
      <w:pPr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1985"/>
      </w:tblGrid>
      <w:tr w:rsidR="00E05DC5" w:rsidTr="00E05DC5">
        <w:trPr>
          <w:trHeight w:val="380"/>
          <w:jc w:val="center"/>
        </w:trPr>
        <w:tc>
          <w:tcPr>
            <w:tcW w:w="846" w:type="dxa"/>
          </w:tcPr>
          <w:p w:rsidR="00E05DC5" w:rsidRDefault="00E05DC5" w:rsidP="00E05DC5">
            <w:pPr>
              <w:pStyle w:val="TableParagraph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6520" w:type="dxa"/>
            <w:vAlign w:val="bottom"/>
          </w:tcPr>
          <w:p w:rsidR="00E05DC5" w:rsidRPr="00E05DC5" w:rsidRDefault="00E05DC5" w:rsidP="00E05DC5">
            <w:pPr>
              <w:spacing w:line="240" w:lineRule="auto"/>
              <w:jc w:val="center"/>
              <w:rPr>
                <w:b/>
              </w:rPr>
            </w:pPr>
            <w:r w:rsidRPr="00E05DC5">
              <w:rPr>
                <w:b/>
                <w:sz w:val="24"/>
              </w:rPr>
              <w:t>DESCRIÇÃO</w:t>
            </w:r>
          </w:p>
        </w:tc>
        <w:tc>
          <w:tcPr>
            <w:tcW w:w="1985" w:type="dxa"/>
          </w:tcPr>
          <w:p w:rsidR="00E05DC5" w:rsidRDefault="00E05DC5" w:rsidP="00E05DC5">
            <w:pPr>
              <w:pStyle w:val="TableParagraph"/>
              <w:ind w:left="100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MARCA</w:t>
            </w:r>
          </w:p>
        </w:tc>
      </w:tr>
      <w:tr w:rsidR="00E05DC5" w:rsidTr="00E05DC5">
        <w:trPr>
          <w:trHeight w:val="3491"/>
          <w:jc w:val="center"/>
        </w:trPr>
        <w:tc>
          <w:tcPr>
            <w:tcW w:w="846" w:type="dxa"/>
          </w:tcPr>
          <w:p w:rsidR="00E05DC5" w:rsidRDefault="00E05DC5" w:rsidP="00E05DC5">
            <w:pPr>
              <w:pStyle w:val="TableParagraph"/>
              <w:spacing w:line="275" w:lineRule="exact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6520" w:type="dxa"/>
          </w:tcPr>
          <w:p w:rsidR="00E05DC5" w:rsidRDefault="00E05DC5" w:rsidP="00E05DC5">
            <w:pPr>
              <w:pStyle w:val="TableParagraph"/>
              <w:ind w:left="105" w:right="93"/>
              <w:jc w:val="both"/>
            </w:pPr>
            <w:r>
              <w:rPr>
                <w:b/>
              </w:rPr>
              <w:t>Carne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bovina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corte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bife</w:t>
            </w:r>
            <w:r>
              <w:rPr>
                <w:b/>
                <w:spacing w:val="-5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resfriada,</w:t>
            </w:r>
            <w:r>
              <w:rPr>
                <w:spacing w:val="-6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paleta,</w:t>
            </w:r>
            <w:r>
              <w:rPr>
                <w:spacing w:val="-4"/>
              </w:rPr>
              <w:t xml:space="preserve"> </w:t>
            </w:r>
            <w:r>
              <w:t>cortado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48"/>
              </w:rPr>
              <w:t xml:space="preserve"> </w:t>
            </w:r>
            <w:r>
              <w:t>bife com aproximadamente 150 g, proveniente de machos da</w:t>
            </w:r>
            <w:r>
              <w:rPr>
                <w:spacing w:val="1"/>
              </w:rPr>
              <w:t xml:space="preserve"> </w:t>
            </w:r>
            <w:r>
              <w:t>espécie bovina, sadios, abatidos sob inspeção veterinária, sem</w:t>
            </w:r>
            <w:r>
              <w:rPr>
                <w:spacing w:val="-47"/>
              </w:rPr>
              <w:t xml:space="preserve"> </w:t>
            </w:r>
            <w:r>
              <w:t>osso,</w:t>
            </w:r>
            <w:r>
              <w:rPr>
                <w:spacing w:val="1"/>
              </w:rPr>
              <w:t xml:space="preserve"> </w:t>
            </w:r>
            <w:r>
              <w:t>contendo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6%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gordura.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carne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apresentar-se</w:t>
            </w:r>
            <w:r>
              <w:rPr>
                <w:spacing w:val="1"/>
              </w:rPr>
              <w:t xml:space="preserve"> </w:t>
            </w:r>
            <w:r>
              <w:t>livre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parasitas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1"/>
              </w:rPr>
              <w:t xml:space="preserve"> </w:t>
            </w:r>
            <w:r>
              <w:t>substância</w:t>
            </w:r>
            <w:r>
              <w:rPr>
                <w:spacing w:val="1"/>
              </w:rPr>
              <w:t xml:space="preserve"> </w:t>
            </w:r>
            <w:r>
              <w:t>contaminante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possa</w:t>
            </w:r>
            <w:r>
              <w:rPr>
                <w:spacing w:val="1"/>
              </w:rPr>
              <w:t xml:space="preserve"> </w:t>
            </w:r>
            <w:r>
              <w:t>alterá-la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encobrir</w:t>
            </w:r>
            <w:r>
              <w:rPr>
                <w:spacing w:val="1"/>
              </w:rPr>
              <w:t xml:space="preserve"> </w:t>
            </w:r>
            <w:r>
              <w:t>alguma</w:t>
            </w:r>
            <w:r>
              <w:rPr>
                <w:spacing w:val="1"/>
              </w:rPr>
              <w:t xml:space="preserve"> </w:t>
            </w:r>
            <w:r>
              <w:t>alteração,</w:t>
            </w:r>
            <w:r>
              <w:rPr>
                <w:spacing w:val="1"/>
              </w:rPr>
              <w:t xml:space="preserve"> </w:t>
            </w:r>
            <w:r>
              <w:t>devendo</w:t>
            </w:r>
            <w:r>
              <w:rPr>
                <w:spacing w:val="1"/>
              </w:rPr>
              <w:t xml:space="preserve"> </w:t>
            </w:r>
            <w:r>
              <w:t>conter</w:t>
            </w:r>
            <w:r>
              <w:rPr>
                <w:spacing w:val="1"/>
              </w:rPr>
              <w:t xml:space="preserve"> </w:t>
            </w:r>
            <w:r>
              <w:t>obrigatoriamente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inspeção sanitária. A embalagem deve ser plástica, atóxica,</w:t>
            </w:r>
            <w:r>
              <w:rPr>
                <w:spacing w:val="1"/>
              </w:rPr>
              <w:t xml:space="preserve"> </w:t>
            </w:r>
            <w:r>
              <w:t>resistente,</w:t>
            </w:r>
            <w:r>
              <w:rPr>
                <w:spacing w:val="-6"/>
              </w:rPr>
              <w:t xml:space="preserve"> </w:t>
            </w:r>
            <w:r>
              <w:t>transparente,</w:t>
            </w:r>
            <w:r>
              <w:rPr>
                <w:spacing w:val="-3"/>
              </w:rPr>
              <w:t xml:space="preserve"> </w:t>
            </w:r>
            <w:r>
              <w:t>contendo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máximo</w:t>
            </w:r>
            <w:r>
              <w:rPr>
                <w:spacing w:val="-4"/>
              </w:rPr>
              <w:t xml:space="preserve"> </w:t>
            </w:r>
            <w:r>
              <w:t>2kg,</w:t>
            </w:r>
            <w:r>
              <w:rPr>
                <w:spacing w:val="-6"/>
              </w:rPr>
              <w:t xml:space="preserve"> </w:t>
            </w:r>
            <w:r>
              <w:t>etiquetada</w:t>
            </w:r>
            <w:r>
              <w:rPr>
                <w:spacing w:val="-47"/>
              </w:rPr>
              <w:t xml:space="preserve"> </w:t>
            </w:r>
            <w:r>
              <w:t>com o tipo de carne, peso, validade. Apresentar na Proposta</w:t>
            </w:r>
            <w:r>
              <w:rPr>
                <w:spacing w:val="1"/>
              </w:rPr>
              <w:t xml:space="preserve"> </w:t>
            </w:r>
            <w:r>
              <w:t>certificado de inspeção estadual ou federal, registro de rótulo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8"/>
              </w:rPr>
              <w:t xml:space="preserve"> </w:t>
            </w:r>
            <w:r>
              <w:t>corte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laudo</w:t>
            </w:r>
            <w:r>
              <w:rPr>
                <w:spacing w:val="28"/>
              </w:rPr>
              <w:t xml:space="preserve"> </w:t>
            </w:r>
            <w:r>
              <w:t>bromatológico</w:t>
            </w:r>
            <w:r>
              <w:rPr>
                <w:spacing w:val="27"/>
              </w:rPr>
              <w:t xml:space="preserve"> </w:t>
            </w:r>
            <w:r>
              <w:t>credenciado</w:t>
            </w:r>
            <w:r>
              <w:rPr>
                <w:spacing w:val="26"/>
              </w:rPr>
              <w:t xml:space="preserve"> </w:t>
            </w:r>
            <w:r>
              <w:t>pela</w:t>
            </w:r>
            <w:r>
              <w:rPr>
                <w:spacing w:val="25"/>
              </w:rPr>
              <w:t xml:space="preserve"> </w:t>
            </w:r>
            <w:r>
              <w:t>Anvisa,</w:t>
            </w:r>
            <w:r>
              <w:rPr>
                <w:spacing w:val="25"/>
              </w:rPr>
              <w:t xml:space="preserve"> </w:t>
            </w:r>
            <w:r>
              <w:t>ou</w:t>
            </w:r>
          </w:p>
          <w:p w:rsidR="00E05DC5" w:rsidRDefault="00E05DC5" w:rsidP="00E05DC5">
            <w:pPr>
              <w:pStyle w:val="TableParagraph"/>
              <w:spacing w:line="249" w:lineRule="exact"/>
              <w:ind w:left="105"/>
              <w:jc w:val="both"/>
            </w:pPr>
            <w:r>
              <w:t>ministério da</w:t>
            </w:r>
            <w:r>
              <w:rPr>
                <w:spacing w:val="-3"/>
              </w:rPr>
              <w:t xml:space="preserve"> </w:t>
            </w:r>
            <w:r>
              <w:t>agricultura.</w:t>
            </w:r>
          </w:p>
        </w:tc>
        <w:tc>
          <w:tcPr>
            <w:tcW w:w="1985" w:type="dxa"/>
          </w:tcPr>
          <w:p w:rsidR="00E05DC5" w:rsidRDefault="00E05DC5" w:rsidP="00E05DC5">
            <w:pPr>
              <w:pStyle w:val="TableParagraph"/>
              <w:rPr>
                <w:rFonts w:ascii="Times New Roman"/>
              </w:rPr>
            </w:pPr>
          </w:p>
          <w:p w:rsidR="00E05DC5" w:rsidRDefault="00E05DC5" w:rsidP="00E05DC5">
            <w:pPr>
              <w:pStyle w:val="TableParagraph"/>
              <w:rPr>
                <w:rFonts w:ascii="Times New Roman"/>
              </w:rPr>
            </w:pPr>
          </w:p>
          <w:p w:rsidR="00E05DC5" w:rsidRDefault="00E05DC5" w:rsidP="00E05DC5">
            <w:pPr>
              <w:pStyle w:val="TableParagraph"/>
              <w:rPr>
                <w:rFonts w:ascii="Times New Roman"/>
              </w:rPr>
            </w:pPr>
          </w:p>
          <w:p w:rsidR="00E05DC5" w:rsidRDefault="00E05DC5" w:rsidP="00E05DC5">
            <w:pPr>
              <w:pStyle w:val="TableParagraph"/>
              <w:rPr>
                <w:rFonts w:ascii="Times New Roman"/>
              </w:rPr>
            </w:pPr>
          </w:p>
          <w:p w:rsidR="00E05DC5" w:rsidRDefault="00E05DC5" w:rsidP="00E05DC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05DC5" w:rsidRDefault="00742526" w:rsidP="00742526">
            <w:pPr>
              <w:pStyle w:val="TableParagraph"/>
              <w:spacing w:before="1"/>
              <w:ind w:left="343" w:right="331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MM</w:t>
            </w:r>
            <w:bookmarkStart w:id="0" w:name="_GoBack"/>
            <w:bookmarkEnd w:id="0"/>
          </w:p>
        </w:tc>
      </w:tr>
    </w:tbl>
    <w:p w:rsidR="00261340" w:rsidRDefault="00261340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472C14">
      <w:pPr>
        <w:spacing w:after="0"/>
        <w:jc w:val="center"/>
      </w:pPr>
    </w:p>
    <w:p w:rsidR="00472C14" w:rsidRDefault="00472C14" w:rsidP="00472C14">
      <w:pPr>
        <w:spacing w:after="0"/>
        <w:jc w:val="center"/>
      </w:pPr>
      <w:r>
        <w:t>_____________________________</w:t>
      </w:r>
    </w:p>
    <w:p w:rsidR="00472C14" w:rsidRPr="004E59C2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472C14" w:rsidRPr="004E59C2" w:rsidSect="00992F4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3C" w:rsidRDefault="007C5B3C">
      <w:pPr>
        <w:spacing w:after="0" w:line="240" w:lineRule="auto"/>
      </w:pPr>
      <w:r>
        <w:separator/>
      </w:r>
    </w:p>
  </w:endnote>
  <w:endnote w:type="continuationSeparator" w:id="0">
    <w:p w:rsidR="007C5B3C" w:rsidRDefault="007C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3C" w:rsidRDefault="007C5B3C">
      <w:pPr>
        <w:spacing w:after="0" w:line="240" w:lineRule="auto"/>
      </w:pPr>
      <w:r>
        <w:separator/>
      </w:r>
    </w:p>
  </w:footnote>
  <w:footnote w:type="continuationSeparator" w:id="0">
    <w:p w:rsidR="007C5B3C" w:rsidRDefault="007C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DF" w:rsidRDefault="00742526" w:rsidP="009152C8">
    <w:pPr>
      <w:spacing w:line="240" w:lineRule="auto"/>
      <w:rPr>
        <w:rFonts w:ascii="Arial" w:hAnsi="Arial" w:cs="Arial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9.25pt;margin-top:9.2pt;width:52.7pt;height:77.85pt;z-index:251659264">
          <v:imagedata r:id="rId1" o:title=""/>
        </v:shape>
        <o:OLEObject Type="Embed" ProgID="CorelDRAW.Graphic.10" ShapeID="_x0000_s2049" DrawAspect="Content" ObjectID="_1709023741" r:id="rId2"/>
      </w:object>
    </w:r>
    <w:r w:rsidR="00BE0B00">
      <w:rPr>
        <w:rFonts w:ascii="Arial" w:hAnsi="Arial" w:cs="Arial"/>
      </w:rPr>
      <w:t xml:space="preserve">          </w:t>
    </w:r>
  </w:p>
  <w:p w:rsidR="00435CDF" w:rsidRP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</w:rPr>
      <w:t xml:space="preserve">   </w:t>
    </w:r>
    <w:r w:rsidRPr="00435CDF">
      <w:rPr>
        <w:rFonts w:ascii="Times New Roman" w:hAnsi="Times New Roman" w:cs="Times New Roman"/>
        <w:sz w:val="24"/>
        <w:szCs w:val="24"/>
      </w:rPr>
      <w:t>ESTADO DE SANTA CATARINA</w:t>
    </w:r>
  </w:p>
  <w:p w:rsidR="00435CDF" w:rsidRP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35CDF">
      <w:rPr>
        <w:rFonts w:ascii="Times New Roman" w:hAnsi="Times New Roman" w:cs="Times New Roman"/>
        <w:sz w:val="24"/>
        <w:szCs w:val="24"/>
      </w:rPr>
      <w:t xml:space="preserve">   PREFEITURA MUNICIPAL DE GOVERNADOR CELSO RAMOS</w:t>
    </w:r>
  </w:p>
  <w:p w:rsid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35CDF">
      <w:rPr>
        <w:rFonts w:ascii="Times New Roman" w:hAnsi="Times New Roman" w:cs="Times New Roman"/>
        <w:sz w:val="24"/>
        <w:szCs w:val="24"/>
      </w:rPr>
      <w:t xml:space="preserve">   SECRETARIA</w:t>
    </w:r>
    <w:r>
      <w:rPr>
        <w:rFonts w:ascii="Times New Roman" w:hAnsi="Times New Roman" w:cs="Times New Roman"/>
        <w:sz w:val="24"/>
        <w:szCs w:val="24"/>
      </w:rPr>
      <w:t xml:space="preserve"> MUNICIPAL</w:t>
    </w:r>
    <w:r w:rsidRPr="00435CDF">
      <w:rPr>
        <w:rFonts w:ascii="Times New Roman" w:hAnsi="Times New Roman" w:cs="Times New Roman"/>
        <w:sz w:val="24"/>
        <w:szCs w:val="24"/>
      </w:rPr>
      <w:t xml:space="preserve"> DE EDUCAÇÃO</w:t>
    </w:r>
    <w:r>
      <w:rPr>
        <w:rFonts w:ascii="Times New Roman" w:hAnsi="Times New Roman" w:cs="Times New Roman"/>
        <w:sz w:val="24"/>
        <w:szCs w:val="24"/>
      </w:rPr>
      <w:t>, ESPORTE</w:t>
    </w:r>
    <w:r w:rsidRPr="00435CDF">
      <w:rPr>
        <w:rFonts w:ascii="Times New Roman" w:hAnsi="Times New Roman" w:cs="Times New Roman"/>
        <w:sz w:val="24"/>
        <w:szCs w:val="24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0"/>
    <w:rsid w:val="000014D0"/>
    <w:rsid w:val="00065E67"/>
    <w:rsid w:val="00081461"/>
    <w:rsid w:val="002133BB"/>
    <w:rsid w:val="00233CC0"/>
    <w:rsid w:val="00261340"/>
    <w:rsid w:val="002C332B"/>
    <w:rsid w:val="002D3789"/>
    <w:rsid w:val="002E13BA"/>
    <w:rsid w:val="00314298"/>
    <w:rsid w:val="00380970"/>
    <w:rsid w:val="00462390"/>
    <w:rsid w:val="00472C14"/>
    <w:rsid w:val="00501B8D"/>
    <w:rsid w:val="0053040F"/>
    <w:rsid w:val="005C01E2"/>
    <w:rsid w:val="005D6E60"/>
    <w:rsid w:val="005E5A67"/>
    <w:rsid w:val="006201A8"/>
    <w:rsid w:val="006444D2"/>
    <w:rsid w:val="00742526"/>
    <w:rsid w:val="0075075C"/>
    <w:rsid w:val="00794954"/>
    <w:rsid w:val="007C5B3C"/>
    <w:rsid w:val="008258A9"/>
    <w:rsid w:val="00925EDA"/>
    <w:rsid w:val="009364E1"/>
    <w:rsid w:val="0099049B"/>
    <w:rsid w:val="00992F47"/>
    <w:rsid w:val="009E3ADB"/>
    <w:rsid w:val="009F4F72"/>
    <w:rsid w:val="00A12CBB"/>
    <w:rsid w:val="00A47CDB"/>
    <w:rsid w:val="00B541A0"/>
    <w:rsid w:val="00BA1DD0"/>
    <w:rsid w:val="00BE0B00"/>
    <w:rsid w:val="00C72888"/>
    <w:rsid w:val="00CD7724"/>
    <w:rsid w:val="00D339FE"/>
    <w:rsid w:val="00D40C8C"/>
    <w:rsid w:val="00DA6E93"/>
    <w:rsid w:val="00DB3A6D"/>
    <w:rsid w:val="00DF0F45"/>
    <w:rsid w:val="00E05DC5"/>
    <w:rsid w:val="00E63830"/>
    <w:rsid w:val="00E64913"/>
    <w:rsid w:val="00EA1BE4"/>
    <w:rsid w:val="00EA40EC"/>
    <w:rsid w:val="00F264EE"/>
    <w:rsid w:val="00F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9B875C-5368-4636-8C96-47FF969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0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B00"/>
  </w:style>
  <w:style w:type="table" w:styleId="Tabelacomgrade">
    <w:name w:val="Table Grid"/>
    <w:basedOn w:val="Tabelanormal"/>
    <w:uiPriority w:val="59"/>
    <w:rsid w:val="00BE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92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F47"/>
  </w:style>
  <w:style w:type="table" w:customStyle="1" w:styleId="TableNormal">
    <w:name w:val="Table Normal"/>
    <w:uiPriority w:val="2"/>
    <w:semiHidden/>
    <w:unhideWhenUsed/>
    <w:qFormat/>
    <w:rsid w:val="00E05D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5D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Secretário Adjunto</dc:creator>
  <cp:keywords/>
  <dc:description/>
  <cp:lastModifiedBy>Semec</cp:lastModifiedBy>
  <cp:revision>33</cp:revision>
  <dcterms:created xsi:type="dcterms:W3CDTF">2018-03-26T14:22:00Z</dcterms:created>
  <dcterms:modified xsi:type="dcterms:W3CDTF">2022-03-17T15:03:00Z</dcterms:modified>
</cp:coreProperties>
</file>