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2F" w:rsidRDefault="00AA122F" w:rsidP="00AA122F">
      <w:pPr>
        <w:jc w:val="both"/>
        <w:rPr>
          <w:rFonts w:ascii="Goudy Old Style" w:hAnsi="Goudy Old Style"/>
          <w:b/>
          <w:sz w:val="28"/>
          <w:szCs w:val="28"/>
          <w:u w:val="single"/>
          <w:lang w:val="pt-BR"/>
        </w:rPr>
      </w:pPr>
      <w:r>
        <w:rPr>
          <w:rFonts w:ascii="Goudy Old Style" w:hAnsi="Goudy Old Style"/>
          <w:b/>
          <w:sz w:val="28"/>
          <w:szCs w:val="28"/>
          <w:u w:val="single"/>
          <w:lang w:val="pt-BR"/>
        </w:rPr>
        <w:t>PROPOSTAS DE MUDANÇAS NOS PROJETOS</w:t>
      </w:r>
    </w:p>
    <w:p w:rsidR="00AA122F" w:rsidRDefault="00AA122F" w:rsidP="00AA122F">
      <w:pPr>
        <w:jc w:val="both"/>
        <w:rPr>
          <w:rFonts w:ascii="Goudy Old Style" w:hAnsi="Goudy Old Style"/>
          <w:sz w:val="28"/>
          <w:szCs w:val="28"/>
          <w:lang w:val="pt-BR"/>
        </w:rPr>
      </w:pPr>
      <w:r>
        <w:rPr>
          <w:rFonts w:ascii="Goudy Old Style" w:hAnsi="Goudy Old Style"/>
          <w:b/>
          <w:sz w:val="28"/>
          <w:szCs w:val="28"/>
          <w:u w:val="single"/>
          <w:lang w:val="pt-BR"/>
        </w:rPr>
        <w:t>CONSELHEIRO DO CMDU</w:t>
      </w:r>
      <w:r>
        <w:rPr>
          <w:rFonts w:ascii="Goudy Old Style" w:hAnsi="Goudy Old Style"/>
          <w:b/>
          <w:sz w:val="28"/>
          <w:szCs w:val="28"/>
          <w:u w:val="single"/>
          <w:lang w:val="pt-BR"/>
        </w:rPr>
        <w:t>:</w:t>
      </w:r>
      <w:r>
        <w:rPr>
          <w:rFonts w:ascii="Goudy Old Style" w:hAnsi="Goudy Old Style"/>
          <w:sz w:val="28"/>
          <w:szCs w:val="28"/>
          <w:lang w:val="pt-BR"/>
        </w:rPr>
        <w:t xml:space="preserve"> Javier Guido Gonzalez (A.M.J.G.)</w:t>
      </w:r>
    </w:p>
    <w:p w:rsidR="00AA122F" w:rsidRDefault="00AA122F" w:rsidP="00AA122F">
      <w:pPr>
        <w:jc w:val="both"/>
        <w:rPr>
          <w:rFonts w:ascii="Goudy Old Style" w:hAnsi="Goudy Old Style"/>
          <w:sz w:val="28"/>
          <w:szCs w:val="28"/>
          <w:lang w:val="pt-BR"/>
        </w:rPr>
      </w:pPr>
    </w:p>
    <w:p w:rsidR="00AA122F" w:rsidRDefault="00AA122F" w:rsidP="00AA122F">
      <w:pPr>
        <w:jc w:val="both"/>
        <w:rPr>
          <w:rFonts w:ascii="Goudy Old Style" w:hAnsi="Goudy Old Style"/>
          <w:sz w:val="28"/>
          <w:szCs w:val="28"/>
          <w:lang w:val="pt-BR"/>
        </w:rPr>
      </w:pPr>
      <w:r>
        <w:rPr>
          <w:rFonts w:ascii="Goudy Old Style" w:hAnsi="Goudy Old Style"/>
          <w:b/>
          <w:sz w:val="28"/>
          <w:szCs w:val="28"/>
          <w:u w:val="single"/>
          <w:lang w:val="pt-BR"/>
        </w:rPr>
        <w:t>PROJETO DE LEI DO PLANO DIRETOR</w:t>
      </w:r>
    </w:p>
    <w:p w:rsidR="00D96482" w:rsidRPr="00D96482" w:rsidRDefault="00D96482" w:rsidP="00D96482">
      <w:pPr>
        <w:pStyle w:val="Prrafode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Art. 36:</w:t>
      </w:r>
      <w:r>
        <w:rPr>
          <w:rFonts w:ascii="Goudy Old Style" w:hAnsi="Goudy Old Style"/>
          <w:sz w:val="28"/>
          <w:szCs w:val="28"/>
          <w:lang w:val="pt-BR"/>
        </w:rPr>
        <w:t xml:space="preserve"> Estabelecer como requisitos para Estudos de Impacto de </w:t>
      </w:r>
      <w:proofErr w:type="spellStart"/>
      <w:r>
        <w:rPr>
          <w:rFonts w:ascii="Goudy Old Style" w:hAnsi="Goudy Old Style"/>
          <w:sz w:val="28"/>
          <w:szCs w:val="28"/>
          <w:lang w:val="pt-BR"/>
        </w:rPr>
        <w:t>Vinhança</w:t>
      </w:r>
      <w:proofErr w:type="spellEnd"/>
      <w:r>
        <w:rPr>
          <w:rFonts w:ascii="Goudy Old Style" w:hAnsi="Goudy Old Style"/>
          <w:sz w:val="28"/>
          <w:szCs w:val="28"/>
          <w:lang w:val="pt-BR"/>
        </w:rPr>
        <w:t xml:space="preserve"> nos seguintes casos: </w:t>
      </w:r>
      <w:r w:rsidRPr="007720A3">
        <w:rPr>
          <w:rFonts w:ascii="Goudy Old Style" w:hAnsi="Goudy Old Style"/>
          <w:i/>
          <w:sz w:val="28"/>
          <w:szCs w:val="28"/>
          <w:lang w:val="pt-BR"/>
        </w:rPr>
        <w:t xml:space="preserve">“ </w:t>
      </w:r>
      <w:r w:rsidRPr="007720A3">
        <w:rPr>
          <w:i/>
          <w:lang w:val="pt-BR"/>
        </w:rPr>
        <w:t>II - os empreendimentos não residenciais e mistos com área construída igual ou superior a 5.000m² (cinco mil metros quadrados), excetuados os empreendimentos residenciais que detenham lojas somente no pavimento térreo; III - condomínios fechados verticais, quando a quantidade de unidades habitacionais for maior ou igual a 30 (trinta); IV - os Polos Geradores de Tráfego com número igual ou superior a 50 (cinquenta) vagas de estacionamento; V - os loteamentos com área total igual ou superior a 10.000m² (dez mil metros quadrados); VI - os loteamentos com número de lotes igual ou superior a 50 (cinquenta)</w:t>
      </w:r>
      <w:r>
        <w:rPr>
          <w:lang w:val="pt-BR"/>
        </w:rPr>
        <w:t>”</w:t>
      </w:r>
    </w:p>
    <w:p w:rsidR="00D96482" w:rsidRDefault="00D96482" w:rsidP="00D96482">
      <w:pPr>
        <w:pStyle w:val="Prrafode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Art. 38:</w:t>
      </w:r>
      <w:r>
        <w:rPr>
          <w:rFonts w:ascii="Goudy Old Style" w:hAnsi="Goudy Old Style"/>
          <w:sz w:val="28"/>
          <w:szCs w:val="28"/>
          <w:lang w:val="pt-BR"/>
        </w:rPr>
        <w:t xml:space="preserve"> Outorga Onerosa deve estar SEMPRE condicionada a PREVIA existência de capacidade ATUAL “</w:t>
      </w:r>
      <w:r w:rsidRPr="009617ED">
        <w:rPr>
          <w:i/>
          <w:lang w:val="pt-BR"/>
        </w:rPr>
        <w:t>de suporte da infraestrutura para atendimento das necessidades geradas pelo empreendimento, em especial sobre: I - abastecimento de energia elétrica; II - abastecimento de água potável; III - esgotamento sanitário; IV - drenagem e manejo das águas pluviais; V - geração de tráfego e demanda por transporte público coletivo</w:t>
      </w:r>
      <w:r>
        <w:rPr>
          <w:i/>
          <w:lang w:val="pt-BR"/>
        </w:rPr>
        <w:t>”</w:t>
      </w:r>
      <w:r>
        <w:rPr>
          <w:lang w:val="pt-BR"/>
        </w:rPr>
        <w:t xml:space="preserve">. </w:t>
      </w:r>
      <w:r>
        <w:rPr>
          <w:rFonts w:ascii="Goudy Old Style" w:hAnsi="Goudy Old Style"/>
          <w:sz w:val="28"/>
          <w:szCs w:val="28"/>
          <w:lang w:val="pt-BR"/>
        </w:rPr>
        <w:t>É inaceitável a inclusão da palavra “projetada” o que implica que vamos ter construções de alto impacto sem a infraestrutura mínima. Por isso minha proposta é apagar essa palavra “PROJETADA”</w:t>
      </w:r>
    </w:p>
    <w:p w:rsidR="00D96482" w:rsidRPr="0012450A" w:rsidRDefault="00D96482" w:rsidP="002026F7">
      <w:pPr>
        <w:pStyle w:val="Prrafodelista"/>
        <w:numPr>
          <w:ilvl w:val="0"/>
          <w:numId w:val="1"/>
        </w:numPr>
        <w:jc w:val="both"/>
        <w:rPr>
          <w:rFonts w:ascii="Goudy Old Style" w:hAnsi="Goudy Old Style"/>
          <w:sz w:val="28"/>
          <w:szCs w:val="28"/>
          <w:lang w:val="pt-BR"/>
        </w:rPr>
      </w:pPr>
      <w:r w:rsidRPr="0012450A">
        <w:rPr>
          <w:rFonts w:ascii="Goudy Old Style" w:hAnsi="Goudy Old Style"/>
          <w:b/>
          <w:sz w:val="28"/>
          <w:szCs w:val="28"/>
          <w:u w:val="single"/>
          <w:lang w:val="pt-BR"/>
        </w:rPr>
        <w:t>Art. 43:</w:t>
      </w:r>
      <w:r w:rsidRPr="0012450A">
        <w:rPr>
          <w:rFonts w:ascii="Goudy Old Style" w:hAnsi="Goudy Old Style"/>
          <w:sz w:val="28"/>
          <w:szCs w:val="28"/>
          <w:lang w:val="pt-BR"/>
        </w:rPr>
        <w:t xml:space="preserve"> Proibir a construção em subsolo em áreas onde signifique danificar as napas freáticas do subsolo. Proibir absolutamente o bombeio de agua do subsolo para tais construções, deixando no mínimo 500 metros de afastamento desde as praias, áreas verdes ou rios para construções em subsolo.</w:t>
      </w:r>
      <w:r w:rsidR="0012450A" w:rsidRPr="0012450A">
        <w:rPr>
          <w:rFonts w:ascii="Goudy Old Style" w:hAnsi="Goudy Old Style"/>
          <w:sz w:val="28"/>
          <w:szCs w:val="28"/>
          <w:lang w:val="pt-BR"/>
        </w:rPr>
        <w:t xml:space="preserve"> Também </w:t>
      </w:r>
      <w:r w:rsidR="0012450A" w:rsidRPr="0012450A">
        <w:rPr>
          <w:rFonts w:ascii="Goudy Old Style" w:hAnsi="Goudy Old Style"/>
          <w:sz w:val="28"/>
          <w:szCs w:val="28"/>
          <w:lang w:val="pt-BR"/>
        </w:rPr>
        <w:t xml:space="preserve">Incluir um </w:t>
      </w:r>
      <w:r w:rsidR="0012450A" w:rsidRPr="0012450A">
        <w:rPr>
          <w:rFonts w:ascii="Goudy Old Style" w:hAnsi="Goudy Old Style"/>
          <w:sz w:val="28"/>
          <w:szCs w:val="28"/>
          <w:lang w:val="pt-BR"/>
        </w:rPr>
        <w:t>parágrafo</w:t>
      </w:r>
      <w:r w:rsidR="0012450A" w:rsidRPr="0012450A">
        <w:rPr>
          <w:rFonts w:ascii="Goudy Old Style" w:hAnsi="Goudy Old Style"/>
          <w:sz w:val="28"/>
          <w:szCs w:val="28"/>
          <w:lang w:val="pt-BR"/>
        </w:rPr>
        <w:t>: “</w:t>
      </w:r>
      <w:r w:rsidR="0012450A" w:rsidRPr="0012450A">
        <w:rPr>
          <w:rFonts w:ascii="Goudy Old Style" w:hAnsi="Goudy Old Style"/>
          <w:i/>
          <w:sz w:val="28"/>
          <w:szCs w:val="28"/>
          <w:lang w:val="pt-BR"/>
        </w:rPr>
        <w:t>Será vedado o uso de pavimento subsolo se isso afetar as residências uni e</w:t>
      </w:r>
      <w:r w:rsidR="0012450A" w:rsidRPr="0012450A">
        <w:rPr>
          <w:rFonts w:ascii="Goudy Old Style" w:hAnsi="Goudy Old Style"/>
          <w:i/>
          <w:sz w:val="28"/>
          <w:szCs w:val="28"/>
          <w:lang w:val="pt-BR"/>
        </w:rPr>
        <w:t xml:space="preserve"> </w:t>
      </w:r>
      <w:proofErr w:type="spellStart"/>
      <w:r w:rsidR="0012450A" w:rsidRPr="0012450A">
        <w:rPr>
          <w:rFonts w:ascii="Goudy Old Style" w:hAnsi="Goudy Old Style"/>
          <w:i/>
          <w:sz w:val="28"/>
          <w:szCs w:val="28"/>
          <w:lang w:val="pt-BR"/>
        </w:rPr>
        <w:t>multifamiliares</w:t>
      </w:r>
      <w:proofErr w:type="spellEnd"/>
      <w:r w:rsidR="0012450A" w:rsidRPr="0012450A">
        <w:rPr>
          <w:rFonts w:ascii="Goudy Old Style" w:hAnsi="Goudy Old Style"/>
          <w:i/>
          <w:sz w:val="28"/>
          <w:szCs w:val="28"/>
          <w:lang w:val="pt-BR"/>
        </w:rPr>
        <w:t xml:space="preserve"> no entorno, conforme apontamento de laudo técnico pericial nas</w:t>
      </w:r>
      <w:r w:rsidR="0012450A" w:rsidRPr="0012450A">
        <w:rPr>
          <w:rFonts w:ascii="Goudy Old Style" w:hAnsi="Goudy Old Style"/>
          <w:i/>
          <w:sz w:val="28"/>
          <w:szCs w:val="28"/>
          <w:lang w:val="pt-BR"/>
        </w:rPr>
        <w:t xml:space="preserve"> residências</w:t>
      </w:r>
      <w:r w:rsidR="0012450A">
        <w:rPr>
          <w:rFonts w:ascii="Goudy Old Style" w:hAnsi="Goudy Old Style"/>
          <w:sz w:val="28"/>
          <w:szCs w:val="28"/>
          <w:lang w:val="pt-BR"/>
        </w:rPr>
        <w:t>”.</w:t>
      </w:r>
    </w:p>
    <w:p w:rsidR="00184493" w:rsidRDefault="00184493" w:rsidP="00D96482">
      <w:pPr>
        <w:pStyle w:val="Prrafode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Art. 44:</w:t>
      </w:r>
      <w:r>
        <w:rPr>
          <w:rFonts w:ascii="Goudy Old Style" w:hAnsi="Goudy Old Style"/>
          <w:sz w:val="28"/>
          <w:szCs w:val="28"/>
          <w:lang w:val="pt-BR"/>
        </w:rPr>
        <w:t xml:space="preserve"> Todo empreendimento com mais de 6 unidades habitacionais, ou mais de 500 metros quadrados de superfície deve ter PREVIAMENTE y FUNCIONANDO SUFICIENTEMENTE tratamento de esgoto de rede pública assim como ter abastecimento suficiente de agua e eletricidade em todo o bairro com o máximo índice de ocupação da alta temporada.</w:t>
      </w:r>
    </w:p>
    <w:p w:rsidR="00184493" w:rsidRDefault="00184493" w:rsidP="00184493">
      <w:pPr>
        <w:pStyle w:val="Prrafodelista"/>
        <w:numPr>
          <w:ilvl w:val="0"/>
          <w:numId w:val="1"/>
        </w:numPr>
        <w:jc w:val="both"/>
        <w:rPr>
          <w:rFonts w:ascii="Goudy Old Style" w:hAnsi="Goudy Old Style"/>
          <w:sz w:val="28"/>
          <w:szCs w:val="28"/>
          <w:lang w:val="pt-BR"/>
        </w:rPr>
      </w:pPr>
      <w:r w:rsidRPr="00CF2983">
        <w:rPr>
          <w:rFonts w:ascii="Goudy Old Style" w:hAnsi="Goudy Old Style"/>
          <w:b/>
          <w:sz w:val="28"/>
          <w:szCs w:val="28"/>
          <w:u w:val="single"/>
          <w:lang w:val="pt-BR"/>
        </w:rPr>
        <w:t>Art. 48</w:t>
      </w:r>
      <w:r>
        <w:rPr>
          <w:rFonts w:ascii="Goudy Old Style" w:hAnsi="Goudy Old Style"/>
          <w:sz w:val="28"/>
          <w:szCs w:val="28"/>
          <w:lang w:val="pt-BR"/>
        </w:rPr>
        <w:t>: Incluir a frase “</w:t>
      </w:r>
      <w:r w:rsidRPr="00FC39C8">
        <w:rPr>
          <w:rFonts w:ascii="Goudy Old Style" w:hAnsi="Goudy Old Style"/>
          <w:i/>
          <w:sz w:val="28"/>
          <w:szCs w:val="28"/>
          <w:lang w:val="pt-BR"/>
        </w:rPr>
        <w:t>A Transferência do Direito de Construir NÃO PODE ser aplicado a uma distância menor de 500 metros da linha da preamar</w:t>
      </w:r>
      <w:r>
        <w:rPr>
          <w:rFonts w:ascii="Goudy Old Style" w:hAnsi="Goudy Old Style"/>
          <w:sz w:val="28"/>
          <w:szCs w:val="28"/>
          <w:lang w:val="pt-BR"/>
        </w:rPr>
        <w:t>”.</w:t>
      </w:r>
    </w:p>
    <w:p w:rsidR="00184493" w:rsidRDefault="00184493" w:rsidP="00184493">
      <w:pPr>
        <w:pStyle w:val="Prrafodelista"/>
        <w:numPr>
          <w:ilvl w:val="0"/>
          <w:numId w:val="1"/>
        </w:numPr>
        <w:jc w:val="both"/>
        <w:rPr>
          <w:rFonts w:ascii="Goudy Old Style" w:hAnsi="Goudy Old Style"/>
          <w:sz w:val="28"/>
          <w:szCs w:val="28"/>
          <w:lang w:val="pt-BR"/>
        </w:rPr>
      </w:pPr>
      <w:r w:rsidRPr="00616C1C">
        <w:rPr>
          <w:rFonts w:ascii="Goudy Old Style" w:hAnsi="Goudy Old Style"/>
          <w:b/>
          <w:sz w:val="28"/>
          <w:szCs w:val="28"/>
          <w:u w:val="single"/>
          <w:lang w:val="pt-BR"/>
        </w:rPr>
        <w:lastRenderedPageBreak/>
        <w:t>Art. 52</w:t>
      </w:r>
      <w:r>
        <w:rPr>
          <w:rFonts w:ascii="Goudy Old Style" w:hAnsi="Goudy Old Style"/>
          <w:sz w:val="28"/>
          <w:szCs w:val="28"/>
          <w:lang w:val="pt-BR"/>
        </w:rPr>
        <w:t>: Eliminar o parágrafo que permite “</w:t>
      </w:r>
      <w:r w:rsidRPr="00616C1C">
        <w:rPr>
          <w:rFonts w:ascii="Goudy Old Style" w:hAnsi="Goudy Old Style"/>
          <w:i/>
          <w:sz w:val="28"/>
          <w:szCs w:val="28"/>
          <w:lang w:val="pt-BR"/>
        </w:rPr>
        <w:t>I</w:t>
      </w:r>
      <w:r>
        <w:rPr>
          <w:rFonts w:ascii="Goudy Old Style" w:hAnsi="Goudy Old Style"/>
          <w:i/>
          <w:sz w:val="28"/>
          <w:szCs w:val="28"/>
          <w:lang w:val="pt-BR"/>
        </w:rPr>
        <w:t xml:space="preserve"> </w:t>
      </w:r>
      <w:r w:rsidRPr="00616C1C">
        <w:rPr>
          <w:rFonts w:ascii="Goudy Old Style" w:hAnsi="Goudy Old Style"/>
          <w:i/>
          <w:sz w:val="28"/>
          <w:szCs w:val="28"/>
          <w:lang w:val="pt-BR"/>
        </w:rPr>
        <w:t xml:space="preserve">- </w:t>
      </w:r>
      <w:r w:rsidRPr="00616C1C">
        <w:rPr>
          <w:i/>
          <w:lang w:val="pt-BR"/>
        </w:rPr>
        <w:t>a modificação de índices e características de parcelamento, uso e ocupação do solo e subsolo, bem como alterações das normas edilícias, considerado o impacto ambiental delas decorrente</w:t>
      </w:r>
      <w:r>
        <w:rPr>
          <w:i/>
          <w:lang w:val="pt-BR"/>
        </w:rPr>
        <w:t>”</w:t>
      </w:r>
      <w:r>
        <w:rPr>
          <w:rFonts w:ascii="Goudy Old Style" w:hAnsi="Goudy Old Style"/>
          <w:sz w:val="28"/>
          <w:szCs w:val="28"/>
          <w:lang w:val="pt-BR"/>
        </w:rPr>
        <w:t xml:space="preserve"> porque com o pretexto de Operações Urbanas Consorciadas se podem violar todas as leis vigentes no município.</w:t>
      </w:r>
    </w:p>
    <w:p w:rsidR="00184493" w:rsidRDefault="004C4426" w:rsidP="00D96482">
      <w:pPr>
        <w:pStyle w:val="Prrafodelista"/>
        <w:numPr>
          <w:ilvl w:val="0"/>
          <w:numId w:val="1"/>
        </w:numPr>
        <w:jc w:val="both"/>
        <w:rPr>
          <w:rFonts w:ascii="Goudy Old Style" w:hAnsi="Goudy Old Style"/>
          <w:sz w:val="28"/>
          <w:szCs w:val="28"/>
          <w:lang w:val="pt-BR"/>
        </w:rPr>
      </w:pPr>
      <w:proofErr w:type="spellStart"/>
      <w:r w:rsidRPr="00E438B3">
        <w:rPr>
          <w:rFonts w:ascii="Goudy Old Style" w:hAnsi="Goudy Old Style"/>
          <w:b/>
          <w:sz w:val="28"/>
          <w:szCs w:val="28"/>
          <w:u w:val="single"/>
          <w:lang w:val="pt-BR"/>
        </w:rPr>
        <w:t>Arts</w:t>
      </w:r>
      <w:proofErr w:type="spellEnd"/>
      <w:r w:rsidRPr="00E438B3">
        <w:rPr>
          <w:rFonts w:ascii="Goudy Old Style" w:hAnsi="Goudy Old Style"/>
          <w:b/>
          <w:sz w:val="28"/>
          <w:szCs w:val="28"/>
          <w:u w:val="single"/>
          <w:lang w:val="pt-BR"/>
        </w:rPr>
        <w:t>. 54, 55 e 56</w:t>
      </w:r>
      <w:r>
        <w:rPr>
          <w:rFonts w:ascii="Goudy Old Style" w:hAnsi="Goudy Old Style"/>
          <w:sz w:val="28"/>
          <w:szCs w:val="28"/>
          <w:lang w:val="pt-BR"/>
        </w:rPr>
        <w:t xml:space="preserve">: Acho perigosos esses artigos e mais ainda se são correlacionados com o objetivo de adensar Areias e Jordão em mais de 350.000 pessoas. Minha proposta e elimina-los. Até chega ao absurdo de colocar que os isentos de IPTU são passiveis do IPTU progressivo como forma de pressão para força-los a vender seus imóveis.  </w:t>
      </w:r>
    </w:p>
    <w:p w:rsidR="00EF6D3F" w:rsidRPr="00EF6D3F" w:rsidRDefault="00EF6D3F" w:rsidP="00016741">
      <w:pPr>
        <w:pStyle w:val="Prrafodelista"/>
        <w:numPr>
          <w:ilvl w:val="0"/>
          <w:numId w:val="1"/>
        </w:numPr>
        <w:jc w:val="both"/>
        <w:rPr>
          <w:rFonts w:ascii="Goudy Old Style" w:hAnsi="Goudy Old Style"/>
          <w:sz w:val="28"/>
          <w:szCs w:val="28"/>
          <w:lang w:val="pt-BR"/>
        </w:rPr>
      </w:pPr>
      <w:proofErr w:type="spellStart"/>
      <w:r w:rsidRPr="00EF6D3F">
        <w:rPr>
          <w:rFonts w:ascii="Goudy Old Style" w:hAnsi="Goudy Old Style"/>
          <w:b/>
          <w:sz w:val="28"/>
          <w:szCs w:val="28"/>
          <w:u w:val="single"/>
          <w:lang w:val="pt-BR"/>
        </w:rPr>
        <w:t>Art</w:t>
      </w:r>
      <w:proofErr w:type="spellEnd"/>
      <w:r w:rsidRPr="00EF6D3F">
        <w:rPr>
          <w:rFonts w:ascii="Goudy Old Style" w:hAnsi="Goudy Old Style"/>
          <w:b/>
          <w:sz w:val="28"/>
          <w:szCs w:val="28"/>
          <w:u w:val="single"/>
          <w:lang w:val="pt-BR"/>
        </w:rPr>
        <w:t xml:space="preserve"> 64</w:t>
      </w:r>
      <w:r w:rsidRPr="00EF6D3F">
        <w:rPr>
          <w:rFonts w:ascii="Goudy Old Style" w:hAnsi="Goudy Old Style"/>
          <w:sz w:val="28"/>
          <w:szCs w:val="28"/>
          <w:lang w:val="pt-BR"/>
        </w:rPr>
        <w:t xml:space="preserve">: </w:t>
      </w:r>
      <w:r w:rsidRPr="00EF6D3F">
        <w:rPr>
          <w:rFonts w:ascii="Goudy Old Style" w:hAnsi="Goudy Old Style"/>
          <w:sz w:val="28"/>
          <w:szCs w:val="28"/>
          <w:lang w:val="pt-BR"/>
        </w:rPr>
        <w:t xml:space="preserve">No §1o, alterar a frase “localizados no perímetro urbano” para </w:t>
      </w:r>
      <w:r w:rsidRPr="00EF6D3F">
        <w:rPr>
          <w:rFonts w:ascii="Goudy Old Style" w:hAnsi="Goudy Old Style"/>
          <w:i/>
          <w:sz w:val="28"/>
          <w:szCs w:val="28"/>
          <w:lang w:val="pt-BR"/>
        </w:rPr>
        <w:t>“ localizados em área urbana consolidada</w:t>
      </w:r>
      <w:r w:rsidRPr="00EF6D3F">
        <w:rPr>
          <w:rFonts w:ascii="Goudy Old Style" w:hAnsi="Goudy Old Style"/>
          <w:sz w:val="28"/>
          <w:szCs w:val="28"/>
          <w:lang w:val="pt-BR"/>
        </w:rPr>
        <w:t>” e</w:t>
      </w:r>
      <w:r w:rsidRPr="00EF6D3F">
        <w:rPr>
          <w:rFonts w:ascii="Goudy Old Style" w:hAnsi="Goudy Old Style"/>
          <w:sz w:val="28"/>
          <w:szCs w:val="28"/>
          <w:lang w:val="pt-BR"/>
        </w:rPr>
        <w:t xml:space="preserve"> </w:t>
      </w:r>
      <w:r>
        <w:rPr>
          <w:rFonts w:ascii="Goudy Old Style" w:hAnsi="Goudy Old Style"/>
          <w:sz w:val="28"/>
          <w:szCs w:val="28"/>
          <w:lang w:val="pt-BR"/>
        </w:rPr>
        <w:t>No §3o</w:t>
      </w:r>
      <w:r w:rsidRPr="00EF6D3F">
        <w:rPr>
          <w:rFonts w:ascii="Goudy Old Style" w:hAnsi="Goudy Old Style"/>
          <w:sz w:val="28"/>
          <w:szCs w:val="28"/>
          <w:lang w:val="pt-BR"/>
        </w:rPr>
        <w:t xml:space="preserve">, remover a palavra </w:t>
      </w:r>
      <w:r>
        <w:rPr>
          <w:rFonts w:ascii="Goudy Old Style" w:hAnsi="Goudy Old Style"/>
          <w:sz w:val="28"/>
          <w:szCs w:val="28"/>
          <w:lang w:val="pt-BR"/>
        </w:rPr>
        <w:t>“</w:t>
      </w:r>
      <w:r w:rsidRPr="00EF6D3F">
        <w:rPr>
          <w:rFonts w:ascii="Goudy Old Style" w:hAnsi="Goudy Old Style"/>
          <w:sz w:val="28"/>
          <w:szCs w:val="28"/>
          <w:lang w:val="pt-BR"/>
        </w:rPr>
        <w:t>preferencialmente</w:t>
      </w:r>
      <w:r>
        <w:rPr>
          <w:rFonts w:ascii="Goudy Old Style" w:hAnsi="Goudy Old Style"/>
          <w:sz w:val="28"/>
          <w:szCs w:val="28"/>
          <w:lang w:val="pt-BR"/>
        </w:rPr>
        <w:t>”.</w:t>
      </w:r>
      <w:bookmarkStart w:id="0" w:name="_GoBack"/>
      <w:bookmarkEnd w:id="0"/>
    </w:p>
    <w:p w:rsidR="004C4426" w:rsidRDefault="004C4426" w:rsidP="00D96482">
      <w:pPr>
        <w:pStyle w:val="Prrafodelista"/>
        <w:numPr>
          <w:ilvl w:val="0"/>
          <w:numId w:val="1"/>
        </w:numPr>
        <w:jc w:val="both"/>
        <w:rPr>
          <w:rFonts w:ascii="Goudy Old Style" w:hAnsi="Goudy Old Style"/>
          <w:sz w:val="28"/>
          <w:szCs w:val="28"/>
          <w:lang w:val="pt-BR"/>
        </w:rPr>
      </w:pPr>
      <w:proofErr w:type="spellStart"/>
      <w:r>
        <w:rPr>
          <w:rFonts w:ascii="Goudy Old Style" w:hAnsi="Goudy Old Style"/>
          <w:b/>
          <w:sz w:val="28"/>
          <w:szCs w:val="28"/>
          <w:u w:val="single"/>
          <w:lang w:val="pt-BR"/>
        </w:rPr>
        <w:t>Arts</w:t>
      </w:r>
      <w:proofErr w:type="spellEnd"/>
      <w:r>
        <w:rPr>
          <w:rFonts w:ascii="Goudy Old Style" w:hAnsi="Goudy Old Style"/>
          <w:b/>
          <w:sz w:val="28"/>
          <w:szCs w:val="28"/>
          <w:u w:val="single"/>
          <w:lang w:val="pt-BR"/>
        </w:rPr>
        <w:t>. 65, 66, 67 e 68:</w:t>
      </w:r>
      <w:r>
        <w:rPr>
          <w:rFonts w:ascii="Goudy Old Style" w:hAnsi="Goudy Old Style"/>
          <w:sz w:val="28"/>
          <w:szCs w:val="28"/>
          <w:lang w:val="pt-BR"/>
        </w:rPr>
        <w:t xml:space="preserve"> Não concordo com o desaparecimento do CMDU e a composição do Conselho da Cidade que está pensado para que as iniciativas do Executivo tenham maioria sempre. A representação dos bairros fica diminuída.</w:t>
      </w:r>
    </w:p>
    <w:p w:rsidR="004C4426" w:rsidRDefault="004C4426" w:rsidP="004C4426">
      <w:pPr>
        <w:pStyle w:val="Prrafode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AGREGAR UM ARTIGO:</w:t>
      </w:r>
      <w:r>
        <w:rPr>
          <w:rFonts w:ascii="Goudy Old Style" w:hAnsi="Goudy Old Style"/>
          <w:sz w:val="28"/>
          <w:szCs w:val="28"/>
          <w:lang w:val="pt-BR"/>
        </w:rPr>
        <w:t xml:space="preserve"> “</w:t>
      </w:r>
      <w:r w:rsidRPr="00100622">
        <w:rPr>
          <w:rFonts w:ascii="Goudy Old Style" w:hAnsi="Goudy Old Style"/>
          <w:i/>
          <w:sz w:val="28"/>
          <w:szCs w:val="28"/>
          <w:lang w:val="pt-BR"/>
        </w:rPr>
        <w:t>durante o termo de vigência deste Plano Diretor, assim como as leis de parcelamento de Solo e de Uso e Ocupação do Solo não poderão ser mudadas sem previamente fazer uma consulta popular vinculante</w:t>
      </w:r>
      <w:r>
        <w:rPr>
          <w:rFonts w:ascii="Goudy Old Style" w:hAnsi="Goudy Old Style"/>
          <w:sz w:val="28"/>
          <w:szCs w:val="28"/>
          <w:lang w:val="pt-BR"/>
        </w:rPr>
        <w:t>”</w:t>
      </w:r>
    </w:p>
    <w:p w:rsidR="004C4426" w:rsidRDefault="004C4426" w:rsidP="00D96482">
      <w:pPr>
        <w:pStyle w:val="Prrafodelista"/>
        <w:numPr>
          <w:ilvl w:val="0"/>
          <w:numId w:val="1"/>
        </w:numPr>
        <w:jc w:val="both"/>
        <w:rPr>
          <w:rFonts w:ascii="Goudy Old Style" w:hAnsi="Goudy Old Style"/>
          <w:sz w:val="28"/>
          <w:szCs w:val="28"/>
          <w:lang w:val="pt-BR"/>
        </w:rPr>
      </w:pPr>
      <w:r>
        <w:rPr>
          <w:rFonts w:ascii="Goudy Old Style" w:hAnsi="Goudy Old Style"/>
          <w:b/>
          <w:sz w:val="28"/>
          <w:szCs w:val="28"/>
          <w:u w:val="single"/>
          <w:lang w:val="pt-BR"/>
        </w:rPr>
        <w:t>AGREGAR UM ARTIGO:</w:t>
      </w:r>
      <w:r>
        <w:rPr>
          <w:rFonts w:ascii="Goudy Old Style" w:hAnsi="Goudy Old Style"/>
          <w:sz w:val="28"/>
          <w:szCs w:val="28"/>
          <w:lang w:val="pt-BR"/>
        </w:rPr>
        <w:t xml:space="preserve"> “</w:t>
      </w:r>
      <w:r w:rsidRPr="00100622">
        <w:rPr>
          <w:rFonts w:ascii="Goudy Old Style" w:hAnsi="Goudy Old Style"/>
          <w:i/>
          <w:sz w:val="28"/>
          <w:szCs w:val="28"/>
          <w:lang w:val="pt-BR"/>
        </w:rPr>
        <w:t>PROIBIR a todo funcionário público, efetivo, eleito, Prefeitos, Secretários e Vereadores e familiares até o terceiro grau, durante o prazo de dez (10) anos, de participar</w:t>
      </w:r>
      <w:r>
        <w:rPr>
          <w:rFonts w:ascii="Goudy Old Style" w:hAnsi="Goudy Old Style"/>
          <w:i/>
          <w:sz w:val="28"/>
          <w:szCs w:val="28"/>
          <w:lang w:val="pt-BR"/>
        </w:rPr>
        <w:t xml:space="preserve"> ou se beneficiar direta ou indiretamente</w:t>
      </w:r>
      <w:r w:rsidRPr="00100622">
        <w:rPr>
          <w:rFonts w:ascii="Goudy Old Style" w:hAnsi="Goudy Old Style"/>
          <w:i/>
          <w:sz w:val="28"/>
          <w:szCs w:val="28"/>
          <w:lang w:val="pt-BR"/>
        </w:rPr>
        <w:t xml:space="preserve"> de negócios vinculados ao Plano Diretor, Lei de Parcelamento do Solo e Lei de Uso e Ocupação do Solo ou se beneficiar de qualquer artigo das leis sob pena de ser considerado na conduta do artigo 317 do Código Penal</w:t>
      </w:r>
      <w:r>
        <w:rPr>
          <w:rFonts w:ascii="Goudy Old Style" w:hAnsi="Goudy Old Style"/>
          <w:sz w:val="28"/>
          <w:szCs w:val="28"/>
          <w:lang w:val="pt-BR"/>
        </w:rPr>
        <w:t>”</w:t>
      </w:r>
    </w:p>
    <w:p w:rsidR="00BC5DF4" w:rsidRDefault="00BC5DF4" w:rsidP="00BC5DF4">
      <w:pPr>
        <w:jc w:val="both"/>
        <w:rPr>
          <w:rFonts w:ascii="Goudy Old Style" w:hAnsi="Goudy Old Style"/>
          <w:sz w:val="28"/>
          <w:szCs w:val="28"/>
          <w:lang w:val="pt-BR"/>
        </w:rPr>
      </w:pPr>
    </w:p>
    <w:p w:rsidR="00BC5DF4" w:rsidRDefault="00BC5DF4" w:rsidP="00BC5DF4">
      <w:pPr>
        <w:jc w:val="both"/>
        <w:rPr>
          <w:rFonts w:ascii="Goudy Old Style" w:hAnsi="Goudy Old Style"/>
          <w:sz w:val="28"/>
          <w:szCs w:val="28"/>
          <w:lang w:val="pt-BR"/>
        </w:rPr>
      </w:pPr>
    </w:p>
    <w:p w:rsidR="00BC5DF4" w:rsidRDefault="00BC5DF4" w:rsidP="00BC5DF4">
      <w:pPr>
        <w:pBdr>
          <w:bottom w:val="single" w:sz="6" w:space="1" w:color="auto"/>
        </w:pBdr>
        <w:jc w:val="both"/>
        <w:rPr>
          <w:rFonts w:ascii="Goudy Old Style" w:hAnsi="Goudy Old Style"/>
          <w:sz w:val="28"/>
          <w:szCs w:val="28"/>
          <w:lang w:val="pt-BR"/>
        </w:rPr>
      </w:pPr>
    </w:p>
    <w:p w:rsidR="00BC5DF4" w:rsidRDefault="00BC5DF4" w:rsidP="00BC5DF4">
      <w:pPr>
        <w:jc w:val="both"/>
        <w:rPr>
          <w:rFonts w:ascii="Goudy Old Style" w:hAnsi="Goudy Old Style"/>
          <w:sz w:val="28"/>
          <w:szCs w:val="28"/>
          <w:lang w:val="pt-BR"/>
        </w:rPr>
      </w:pPr>
    </w:p>
    <w:p w:rsidR="00BC5DF4" w:rsidRDefault="00BC5DF4" w:rsidP="00BC5DF4">
      <w:pPr>
        <w:jc w:val="both"/>
        <w:rPr>
          <w:rFonts w:ascii="Goudy Old Style" w:hAnsi="Goudy Old Style"/>
          <w:sz w:val="36"/>
          <w:szCs w:val="36"/>
          <w:lang w:val="pt-BR"/>
        </w:rPr>
      </w:pPr>
      <w:r>
        <w:rPr>
          <w:rFonts w:ascii="Goudy Old Style" w:hAnsi="Goudy Old Style"/>
          <w:b/>
          <w:sz w:val="36"/>
          <w:szCs w:val="36"/>
          <w:u w:val="single"/>
          <w:lang w:val="pt-BR"/>
        </w:rPr>
        <w:t>LEI DE PARCELAMENTO DO SOLO</w:t>
      </w:r>
    </w:p>
    <w:p w:rsidR="00BC5DF4" w:rsidRPr="00BC5DF4" w:rsidRDefault="00BC5DF4" w:rsidP="00BC5DF4">
      <w:pPr>
        <w:pStyle w:val="Prrafodelista"/>
        <w:numPr>
          <w:ilvl w:val="0"/>
          <w:numId w:val="3"/>
        </w:numPr>
        <w:jc w:val="both"/>
        <w:rPr>
          <w:rFonts w:ascii="Goudy Old Style" w:hAnsi="Goudy Old Style"/>
          <w:sz w:val="24"/>
          <w:szCs w:val="24"/>
          <w:lang w:val="pt-BR"/>
        </w:rPr>
      </w:pPr>
      <w:r w:rsidRPr="00BC5DF4">
        <w:rPr>
          <w:rFonts w:ascii="Goudy Old Style" w:hAnsi="Goudy Old Style"/>
          <w:b/>
          <w:sz w:val="28"/>
          <w:szCs w:val="28"/>
          <w:u w:val="single"/>
          <w:lang w:val="pt-BR"/>
        </w:rPr>
        <w:t>Art. 5:</w:t>
      </w:r>
      <w:r w:rsidRPr="00BC5DF4">
        <w:rPr>
          <w:rFonts w:ascii="Goudy Old Style" w:hAnsi="Goudy Old Style"/>
          <w:sz w:val="28"/>
          <w:szCs w:val="28"/>
          <w:lang w:val="pt-BR"/>
        </w:rPr>
        <w:t xml:space="preserve"> Não concordo com o texto do</w:t>
      </w:r>
      <w:r w:rsidRPr="00BC5DF4">
        <w:rPr>
          <w:rFonts w:ascii="Goudy Old Style" w:hAnsi="Goudy Old Style"/>
          <w:sz w:val="24"/>
          <w:szCs w:val="24"/>
          <w:lang w:val="pt-BR"/>
        </w:rPr>
        <w:t xml:space="preserve"> </w:t>
      </w:r>
      <w:r w:rsidRPr="00BC5DF4">
        <w:rPr>
          <w:rFonts w:ascii="Goudy Old Style" w:hAnsi="Goudy Old Style"/>
          <w:i/>
          <w:sz w:val="24"/>
          <w:szCs w:val="24"/>
          <w:lang w:val="pt-BR"/>
        </w:rPr>
        <w:t xml:space="preserve">“§ 2º. Loteamentos Populares são aqueles empreendimentos em que se fazem </w:t>
      </w:r>
      <w:r w:rsidRPr="00BC5DF4">
        <w:rPr>
          <w:rFonts w:ascii="Goudy Old Style" w:hAnsi="Goudy Old Style"/>
          <w:b/>
          <w:i/>
          <w:sz w:val="24"/>
          <w:szCs w:val="24"/>
          <w:lang w:val="pt-BR"/>
        </w:rPr>
        <w:t>exigências menores na implantação da infraestrutura</w:t>
      </w:r>
      <w:r w:rsidRPr="00BC5DF4">
        <w:rPr>
          <w:rFonts w:ascii="Goudy Old Style" w:hAnsi="Goudy Old Style"/>
          <w:i/>
          <w:sz w:val="24"/>
          <w:szCs w:val="24"/>
          <w:lang w:val="pt-BR"/>
        </w:rPr>
        <w:t xml:space="preserve">, </w:t>
      </w:r>
      <w:r w:rsidRPr="00BC5DF4">
        <w:rPr>
          <w:rFonts w:ascii="Goudy Old Style" w:hAnsi="Goudy Old Style"/>
          <w:i/>
          <w:sz w:val="24"/>
          <w:szCs w:val="24"/>
          <w:lang w:val="pt-BR"/>
        </w:rPr>
        <w:lastRenderedPageBreak/>
        <w:t xml:space="preserve">visando o barateamento do custo da terra para classes menos favorecidas, registrando-se, porém, no loteamento o </w:t>
      </w:r>
      <w:r w:rsidRPr="00BC5DF4">
        <w:rPr>
          <w:rFonts w:ascii="Goudy Old Style" w:hAnsi="Goudy Old Style"/>
          <w:b/>
          <w:i/>
          <w:sz w:val="24"/>
          <w:szCs w:val="24"/>
          <w:u w:val="single"/>
          <w:lang w:val="pt-BR"/>
        </w:rPr>
        <w:t>compromisso futuro dos adquirentes assumirem o ônus da complementação da infraestrutura exigida</w:t>
      </w:r>
      <w:r w:rsidRPr="00BC5DF4">
        <w:rPr>
          <w:rFonts w:ascii="Goudy Old Style" w:hAnsi="Goudy Old Style"/>
          <w:sz w:val="24"/>
          <w:szCs w:val="24"/>
          <w:lang w:val="pt-BR"/>
        </w:rPr>
        <w:t xml:space="preserve">” </w:t>
      </w:r>
      <w:r w:rsidRPr="00BC5DF4">
        <w:rPr>
          <w:rFonts w:ascii="Goudy Old Style" w:hAnsi="Goudy Old Style"/>
          <w:sz w:val="28"/>
          <w:szCs w:val="28"/>
          <w:lang w:val="pt-BR"/>
        </w:rPr>
        <w:t>porque isso implica que se o empresário que fez o loteamento não cumpriu as exigências mínimas, logo depois os compradores não vão ter condições para cumprir com o ónus. Isso condena a área a um eterno subdesenvolvimento inaceitável como finalidade pública. E concordado com o artigo 6 pode permitir verdadeiros abusos</w:t>
      </w:r>
      <w:r w:rsidRPr="00BC5DF4">
        <w:rPr>
          <w:rFonts w:ascii="Goudy Old Style" w:hAnsi="Goudy Old Style"/>
          <w:sz w:val="24"/>
          <w:szCs w:val="24"/>
          <w:lang w:val="pt-BR"/>
        </w:rPr>
        <w:t xml:space="preserve">. </w:t>
      </w:r>
      <w:r w:rsidRPr="00BC5DF4">
        <w:rPr>
          <w:rFonts w:ascii="Goudy Old Style" w:hAnsi="Goudy Old Style"/>
          <w:b/>
          <w:sz w:val="28"/>
          <w:szCs w:val="28"/>
          <w:lang w:val="pt-BR"/>
        </w:rPr>
        <w:t>Minha proposta é eliminar o § 2</w:t>
      </w:r>
      <w:r w:rsidRPr="00BC5DF4">
        <w:rPr>
          <w:rFonts w:ascii="Goudy Old Style" w:hAnsi="Goudy Old Style"/>
          <w:sz w:val="28"/>
          <w:szCs w:val="28"/>
          <w:lang w:val="pt-BR"/>
        </w:rPr>
        <w:t>.</w:t>
      </w:r>
    </w:p>
    <w:p w:rsidR="00BC5DF4" w:rsidRPr="00BC5DF4" w:rsidRDefault="00BC5DF4" w:rsidP="00BC5DF4">
      <w:pPr>
        <w:pStyle w:val="Prrafodelista"/>
        <w:numPr>
          <w:ilvl w:val="0"/>
          <w:numId w:val="3"/>
        </w:numPr>
        <w:jc w:val="both"/>
        <w:rPr>
          <w:sz w:val="28"/>
          <w:szCs w:val="28"/>
          <w:lang w:val="pt-BR"/>
        </w:rPr>
      </w:pPr>
      <w:r w:rsidRPr="00AA0FE0">
        <w:rPr>
          <w:rFonts w:ascii="Goudy Old Style" w:hAnsi="Goudy Old Style"/>
          <w:b/>
          <w:sz w:val="28"/>
          <w:szCs w:val="28"/>
          <w:u w:val="single"/>
          <w:lang w:val="pt-BR"/>
        </w:rPr>
        <w:t>Art. 6</w:t>
      </w:r>
      <w:r w:rsidRPr="00AA0FE0">
        <w:rPr>
          <w:rFonts w:ascii="Goudy Old Style" w:hAnsi="Goudy Old Style"/>
          <w:sz w:val="28"/>
          <w:szCs w:val="28"/>
          <w:lang w:val="pt-BR"/>
        </w:rPr>
        <w:t xml:space="preserve">: Os pontos II e III são </w:t>
      </w:r>
      <w:r>
        <w:rPr>
          <w:rFonts w:ascii="Goudy Old Style" w:hAnsi="Goudy Old Style"/>
          <w:sz w:val="28"/>
          <w:szCs w:val="28"/>
          <w:lang w:val="pt-BR"/>
        </w:rPr>
        <w:t>contraditos pel</w:t>
      </w:r>
      <w:r w:rsidRPr="00AA0FE0">
        <w:rPr>
          <w:rFonts w:ascii="Goudy Old Style" w:hAnsi="Goudy Old Style"/>
          <w:sz w:val="28"/>
          <w:szCs w:val="28"/>
          <w:lang w:val="pt-BR"/>
        </w:rPr>
        <w:t>as disposições do Projeto de Lei de Uso e Ocupação do Solo en</w:t>
      </w:r>
      <w:r>
        <w:rPr>
          <w:rFonts w:ascii="Goudy Old Style" w:hAnsi="Goudy Old Style"/>
          <w:sz w:val="28"/>
          <w:szCs w:val="28"/>
          <w:lang w:val="pt-BR"/>
        </w:rPr>
        <w:t>quanto nele se pretende</w:t>
      </w:r>
      <w:r w:rsidRPr="00AA0FE0">
        <w:rPr>
          <w:rFonts w:ascii="Goudy Old Style" w:hAnsi="Goudy Old Style"/>
          <w:sz w:val="28"/>
          <w:szCs w:val="28"/>
          <w:lang w:val="pt-BR"/>
        </w:rPr>
        <w:t xml:space="preserve"> construir prédios de alta verticalização (até 6,5 vezes a área ao imóvel) ao lado do morro do canto norte do Loteamento Gaivotas, em Palmas, nas Praias de Ilhéus e </w:t>
      </w:r>
      <w:proofErr w:type="spellStart"/>
      <w:r w:rsidRPr="00AA0FE0">
        <w:rPr>
          <w:rFonts w:ascii="Goudy Old Style" w:hAnsi="Goudy Old Style"/>
          <w:sz w:val="28"/>
          <w:szCs w:val="28"/>
          <w:lang w:val="pt-BR"/>
        </w:rPr>
        <w:t>Sissial</w:t>
      </w:r>
      <w:proofErr w:type="spellEnd"/>
      <w:r w:rsidRPr="00AA0FE0">
        <w:rPr>
          <w:rFonts w:ascii="Goudy Old Style" w:hAnsi="Goudy Old Style"/>
          <w:sz w:val="28"/>
          <w:szCs w:val="28"/>
          <w:lang w:val="pt-BR"/>
        </w:rPr>
        <w:t>, no Armação da Piedade e na Costeira de Armação o que claramente tem uma linha muito diferente. Também acho insuficientes os 15 metros a cada margem dos rios e cursos d´agua do ponto V</w:t>
      </w:r>
      <w:r>
        <w:rPr>
          <w:rFonts w:ascii="Goudy Old Style" w:hAnsi="Goudy Old Style"/>
          <w:sz w:val="28"/>
          <w:szCs w:val="28"/>
          <w:lang w:val="pt-BR"/>
        </w:rPr>
        <w:t xml:space="preserve"> e minha proposta é ampliar para 30 metros. E nesse sentido acho preciso harmonizar a Lei de Uso e Ocupação do Solo para se ajustar aos objetivos deste artigo 6</w:t>
      </w:r>
      <w:r>
        <w:rPr>
          <w:rFonts w:ascii="Goudy Old Style" w:hAnsi="Goudy Old Style"/>
          <w:sz w:val="28"/>
          <w:szCs w:val="28"/>
          <w:lang w:val="pt-BR"/>
        </w:rPr>
        <w:t>.</w:t>
      </w:r>
    </w:p>
    <w:p w:rsidR="00BC5DF4" w:rsidRPr="00BC5DF4" w:rsidRDefault="00BC5DF4" w:rsidP="00BC5DF4">
      <w:pPr>
        <w:pStyle w:val="Prrafodelista"/>
        <w:numPr>
          <w:ilvl w:val="0"/>
          <w:numId w:val="3"/>
        </w:numPr>
        <w:jc w:val="both"/>
        <w:rPr>
          <w:sz w:val="28"/>
          <w:szCs w:val="28"/>
          <w:lang w:val="pt-BR"/>
        </w:rPr>
      </w:pPr>
      <w:r w:rsidRPr="006448D8">
        <w:rPr>
          <w:rFonts w:ascii="Goudy Old Style" w:hAnsi="Goudy Old Style"/>
          <w:b/>
          <w:sz w:val="28"/>
          <w:szCs w:val="28"/>
          <w:u w:val="single"/>
          <w:lang w:val="pt-BR"/>
        </w:rPr>
        <w:t>Art. 8</w:t>
      </w:r>
      <w:r w:rsidRPr="006448D8">
        <w:rPr>
          <w:rFonts w:ascii="Goudy Old Style" w:hAnsi="Goudy Old Style"/>
          <w:sz w:val="28"/>
          <w:szCs w:val="28"/>
          <w:lang w:val="pt-BR"/>
        </w:rPr>
        <w:t>: Acho insuficiente a exigência de construção de 1 m</w:t>
      </w:r>
      <w:r w:rsidRPr="004125F3">
        <w:rPr>
          <w:rFonts w:ascii="Goudy Old Style" w:hAnsi="Goudy Old Style"/>
          <w:sz w:val="28"/>
          <w:szCs w:val="28"/>
          <w:vertAlign w:val="superscript"/>
          <w:lang w:val="pt-BR"/>
        </w:rPr>
        <w:t>2</w:t>
      </w:r>
      <w:r w:rsidRPr="006448D8">
        <w:rPr>
          <w:rFonts w:ascii="Goudy Old Style" w:hAnsi="Goudy Old Style"/>
          <w:sz w:val="28"/>
          <w:szCs w:val="28"/>
          <w:lang w:val="pt-BR"/>
        </w:rPr>
        <w:t xml:space="preserve"> de equipamento para saúde e/ou educação por cada lote para empreendimentos de mais de 300 lotes. Analisando a possibilidade média de ocupação de 4 pessoas por lote, com 300 lotes são 1,200 pessoas num loteamento cujos donos só aportariam um equipamento de apenas 300 metros quadrados. No mínimo deveriam ser dois (2) equipamentos de 1 m</w:t>
      </w:r>
      <w:r w:rsidRPr="004125F3">
        <w:rPr>
          <w:rFonts w:ascii="Goudy Old Style" w:hAnsi="Goudy Old Style"/>
          <w:sz w:val="28"/>
          <w:szCs w:val="28"/>
          <w:vertAlign w:val="superscript"/>
          <w:lang w:val="pt-BR"/>
        </w:rPr>
        <w:t>2</w:t>
      </w:r>
      <w:r w:rsidRPr="006448D8">
        <w:rPr>
          <w:rFonts w:ascii="Goudy Old Style" w:hAnsi="Goudy Old Style"/>
          <w:sz w:val="28"/>
          <w:szCs w:val="28"/>
          <w:lang w:val="pt-BR"/>
        </w:rPr>
        <w:t xml:space="preserve"> por lote ou um equipamento de 2 metros quadrados por lote para compensar as novas necessidades que se geram para a cidade.</w:t>
      </w:r>
    </w:p>
    <w:p w:rsidR="00BC5DF4" w:rsidRPr="00BC5DF4" w:rsidRDefault="00BC5DF4" w:rsidP="00BC5DF4">
      <w:pPr>
        <w:pStyle w:val="Prrafodelista"/>
        <w:numPr>
          <w:ilvl w:val="0"/>
          <w:numId w:val="3"/>
        </w:numPr>
        <w:jc w:val="both"/>
        <w:rPr>
          <w:sz w:val="28"/>
          <w:szCs w:val="28"/>
          <w:lang w:val="pt-BR"/>
        </w:rPr>
      </w:pPr>
      <w:r w:rsidRPr="00F04618">
        <w:rPr>
          <w:rFonts w:ascii="Goudy Old Style" w:hAnsi="Goudy Old Style"/>
          <w:b/>
          <w:sz w:val="24"/>
          <w:szCs w:val="24"/>
          <w:u w:val="single"/>
          <w:lang w:val="pt-BR"/>
        </w:rPr>
        <w:t>Art. 9:</w:t>
      </w:r>
      <w:r w:rsidRPr="00F04618">
        <w:rPr>
          <w:rFonts w:ascii="Goudy Old Style" w:hAnsi="Goudy Old Style"/>
          <w:sz w:val="24"/>
          <w:szCs w:val="24"/>
          <w:lang w:val="pt-BR"/>
        </w:rPr>
        <w:t xml:space="preserve"> </w:t>
      </w:r>
      <w:r w:rsidRPr="00F04618">
        <w:rPr>
          <w:rFonts w:ascii="Goudy Old Style" w:hAnsi="Goudy Old Style"/>
          <w:sz w:val="28"/>
          <w:szCs w:val="28"/>
          <w:lang w:val="pt-BR"/>
        </w:rPr>
        <w:t>Acho insuficiente a distância de 33 metros da preamar</w:t>
      </w:r>
      <w:r>
        <w:rPr>
          <w:rFonts w:ascii="Goudy Old Style" w:hAnsi="Goudy Old Style"/>
          <w:sz w:val="28"/>
          <w:szCs w:val="28"/>
          <w:lang w:val="pt-BR"/>
        </w:rPr>
        <w:t xml:space="preserve"> que está baseado numa velha lei de épocas nas quais o aquecimento global e o aumento do nível do mar não eram sequer falados</w:t>
      </w:r>
      <w:r w:rsidRPr="00F04618">
        <w:rPr>
          <w:rFonts w:ascii="Goudy Old Style" w:hAnsi="Goudy Old Style"/>
          <w:sz w:val="28"/>
          <w:szCs w:val="28"/>
          <w:lang w:val="pt-BR"/>
        </w:rPr>
        <w:t xml:space="preserve">. Levando em conta os diferentes tipos de praias, o declive das mesmas, a existência de restingas em algumas delas e também, detalhe não menor, a previsível subida do nível do mar por conta do aquecimento global. Em praias sem muitas ondas como poderiam ser Antenor, </w:t>
      </w:r>
      <w:proofErr w:type="spellStart"/>
      <w:r w:rsidRPr="00F04618">
        <w:rPr>
          <w:rFonts w:ascii="Goudy Old Style" w:hAnsi="Goudy Old Style"/>
          <w:sz w:val="28"/>
          <w:szCs w:val="28"/>
          <w:lang w:val="pt-BR"/>
        </w:rPr>
        <w:t>Caiera</w:t>
      </w:r>
      <w:proofErr w:type="spellEnd"/>
      <w:r w:rsidRPr="00F04618">
        <w:rPr>
          <w:rFonts w:ascii="Goudy Old Style" w:hAnsi="Goudy Old Style"/>
          <w:sz w:val="28"/>
          <w:szCs w:val="28"/>
          <w:lang w:val="pt-BR"/>
        </w:rPr>
        <w:t xml:space="preserve">, Ganchos do Meio, os 33 metros são suficientes, mas em Palmas, Praia Grande, </w:t>
      </w:r>
      <w:proofErr w:type="spellStart"/>
      <w:r w:rsidRPr="00F04618">
        <w:rPr>
          <w:rFonts w:ascii="Goudy Old Style" w:hAnsi="Goudy Old Style"/>
          <w:sz w:val="28"/>
          <w:szCs w:val="28"/>
          <w:lang w:val="pt-BR"/>
        </w:rPr>
        <w:t>Sissial</w:t>
      </w:r>
      <w:proofErr w:type="spellEnd"/>
      <w:r w:rsidRPr="00F04618">
        <w:rPr>
          <w:rFonts w:ascii="Goudy Old Style" w:hAnsi="Goudy Old Style"/>
          <w:sz w:val="28"/>
          <w:szCs w:val="28"/>
          <w:lang w:val="pt-BR"/>
        </w:rPr>
        <w:t>, por exemplo, são claramente insuficientes</w:t>
      </w:r>
      <w:r>
        <w:rPr>
          <w:rFonts w:ascii="Goudy Old Style" w:hAnsi="Goudy Old Style"/>
          <w:sz w:val="28"/>
          <w:szCs w:val="28"/>
          <w:lang w:val="pt-BR"/>
        </w:rPr>
        <w:t xml:space="preserve"> e </w:t>
      </w:r>
      <w:r w:rsidRPr="004125F3">
        <w:rPr>
          <w:rFonts w:ascii="Goudy Old Style" w:hAnsi="Goudy Old Style"/>
          <w:b/>
          <w:sz w:val="28"/>
          <w:szCs w:val="28"/>
          <w:lang w:val="pt-BR"/>
        </w:rPr>
        <w:t>minha proposta e ampliar essa distância até 75 metros</w:t>
      </w:r>
      <w:r w:rsidRPr="00F04618">
        <w:rPr>
          <w:rFonts w:ascii="Goudy Old Style" w:hAnsi="Goudy Old Style"/>
          <w:sz w:val="28"/>
          <w:szCs w:val="28"/>
          <w:lang w:val="pt-BR"/>
        </w:rPr>
        <w:t xml:space="preserve">. E o parágrafo que diz </w:t>
      </w:r>
      <w:r w:rsidRPr="00F04618">
        <w:rPr>
          <w:rFonts w:ascii="Goudy Old Style" w:hAnsi="Goudy Old Style"/>
          <w:sz w:val="24"/>
          <w:szCs w:val="24"/>
          <w:lang w:val="pt-BR"/>
        </w:rPr>
        <w:t>“</w:t>
      </w:r>
      <w:r w:rsidRPr="00F04618">
        <w:rPr>
          <w:rFonts w:ascii="Goudy Old Style" w:hAnsi="Goudy Old Style"/>
          <w:i/>
          <w:sz w:val="24"/>
          <w:szCs w:val="24"/>
          <w:lang w:val="pt-BR"/>
        </w:rPr>
        <w:t>As faixas de que trata este artigo, poderão ser computadas no percentual de áreas, exigidas no artigo 7º desta Lei, desde que os ocupantes sejam titulares do aforamento ou de direito preferencial ao aforamento</w:t>
      </w:r>
      <w:r w:rsidRPr="00F04618">
        <w:rPr>
          <w:rFonts w:ascii="Goudy Old Style" w:hAnsi="Goudy Old Style"/>
          <w:sz w:val="24"/>
          <w:szCs w:val="24"/>
          <w:lang w:val="pt-BR"/>
        </w:rPr>
        <w:t xml:space="preserve">”, </w:t>
      </w:r>
      <w:r>
        <w:rPr>
          <w:rFonts w:ascii="Goudy Old Style" w:hAnsi="Goudy Old Style"/>
          <w:sz w:val="28"/>
          <w:szCs w:val="28"/>
          <w:lang w:val="pt-BR"/>
        </w:rPr>
        <w:t>é</w:t>
      </w:r>
      <w:r w:rsidRPr="00F04618">
        <w:rPr>
          <w:rFonts w:ascii="Goudy Old Style" w:hAnsi="Goudy Old Style"/>
          <w:sz w:val="28"/>
          <w:szCs w:val="28"/>
          <w:lang w:val="pt-BR"/>
        </w:rPr>
        <w:t xml:space="preserve"> diretamente </w:t>
      </w:r>
      <w:r w:rsidRPr="00F04618">
        <w:rPr>
          <w:rFonts w:ascii="Goudy Old Style" w:hAnsi="Goudy Old Style"/>
          <w:sz w:val="28"/>
          <w:szCs w:val="28"/>
          <w:lang w:val="pt-BR"/>
        </w:rPr>
        <w:lastRenderedPageBreak/>
        <w:t>inaceitável porque isso implica dispensar áreas de equipamento público que são já insuficientes</w:t>
      </w:r>
      <w:r>
        <w:rPr>
          <w:rFonts w:ascii="Goudy Old Style" w:hAnsi="Goudy Old Style"/>
          <w:sz w:val="28"/>
          <w:szCs w:val="28"/>
          <w:lang w:val="pt-BR"/>
        </w:rPr>
        <w:t xml:space="preserve"> motivo pelo qual </w:t>
      </w:r>
      <w:r w:rsidRPr="004125F3">
        <w:rPr>
          <w:rFonts w:ascii="Goudy Old Style" w:hAnsi="Goudy Old Style"/>
          <w:b/>
          <w:sz w:val="28"/>
          <w:szCs w:val="28"/>
          <w:lang w:val="pt-BR"/>
        </w:rPr>
        <w:t>minha proposta e sua eliminação</w:t>
      </w:r>
      <w:r w:rsidRPr="00F04618">
        <w:rPr>
          <w:rFonts w:ascii="Goudy Old Style" w:hAnsi="Goudy Old Style"/>
          <w:sz w:val="24"/>
          <w:szCs w:val="24"/>
          <w:lang w:val="pt-BR"/>
        </w:rPr>
        <w:t>.</w:t>
      </w:r>
    </w:p>
    <w:p w:rsidR="00BC5DF4" w:rsidRPr="00BC5DF4" w:rsidRDefault="00BC5DF4" w:rsidP="00BC5DF4">
      <w:pPr>
        <w:pStyle w:val="Prrafodelista"/>
        <w:numPr>
          <w:ilvl w:val="0"/>
          <w:numId w:val="3"/>
        </w:numPr>
        <w:jc w:val="both"/>
        <w:rPr>
          <w:sz w:val="28"/>
          <w:szCs w:val="28"/>
          <w:lang w:val="pt-BR"/>
        </w:rPr>
      </w:pPr>
      <w:r w:rsidRPr="00C27A8D">
        <w:rPr>
          <w:rFonts w:ascii="Goudy Old Style" w:hAnsi="Goudy Old Style"/>
          <w:b/>
          <w:sz w:val="28"/>
          <w:szCs w:val="28"/>
          <w:u w:val="single"/>
          <w:lang w:val="pt-BR"/>
        </w:rPr>
        <w:t>Art. 17:</w:t>
      </w:r>
      <w:r w:rsidRPr="00C27A8D">
        <w:rPr>
          <w:rFonts w:ascii="Goudy Old Style" w:hAnsi="Goudy Old Style"/>
          <w:sz w:val="28"/>
          <w:szCs w:val="28"/>
          <w:lang w:val="pt-BR"/>
        </w:rPr>
        <w:t xml:space="preserve">  Não concordo com a eliminação do parecer do CMDU ou sua nova versão, o Conselho da Cidade.</w:t>
      </w:r>
    </w:p>
    <w:p w:rsidR="00BC5DF4" w:rsidRPr="00BC5DF4" w:rsidRDefault="00BC5DF4" w:rsidP="00BC5DF4">
      <w:pPr>
        <w:pStyle w:val="Prrafodelista"/>
        <w:numPr>
          <w:ilvl w:val="0"/>
          <w:numId w:val="3"/>
        </w:numPr>
        <w:jc w:val="both"/>
        <w:rPr>
          <w:sz w:val="28"/>
          <w:szCs w:val="28"/>
          <w:lang w:val="pt-BR"/>
        </w:rPr>
      </w:pPr>
      <w:r w:rsidRPr="00C27A8D">
        <w:rPr>
          <w:rFonts w:ascii="Goudy Old Style" w:hAnsi="Goudy Old Style"/>
          <w:b/>
          <w:sz w:val="28"/>
          <w:szCs w:val="28"/>
          <w:u w:val="single"/>
          <w:lang w:val="pt-BR"/>
        </w:rPr>
        <w:t>Art. 26:</w:t>
      </w:r>
      <w:r w:rsidRPr="00C27A8D">
        <w:rPr>
          <w:rFonts w:ascii="Goudy Old Style" w:hAnsi="Goudy Old Style"/>
          <w:sz w:val="28"/>
          <w:szCs w:val="28"/>
          <w:lang w:val="pt-BR"/>
        </w:rPr>
        <w:t xml:space="preserve"> Minha proposta e que não seja aprovado nenhum anteprojeto SEM QUE PREVIAMENTE o loteamento conte com fornecimento dos serviços básicos de fornecimento de agua, luz e a totalidade do saneamento básico, incluindo o tratamento de esgoto.</w:t>
      </w:r>
    </w:p>
    <w:p w:rsidR="00BC5DF4" w:rsidRPr="00C27A8D" w:rsidRDefault="00BC5DF4" w:rsidP="00BC5DF4">
      <w:pPr>
        <w:pStyle w:val="Prrafodelista"/>
        <w:numPr>
          <w:ilvl w:val="0"/>
          <w:numId w:val="3"/>
        </w:numPr>
        <w:jc w:val="both"/>
        <w:rPr>
          <w:rFonts w:ascii="Goudy Old Style" w:hAnsi="Goudy Old Style"/>
          <w:sz w:val="28"/>
          <w:szCs w:val="28"/>
          <w:lang w:val="pt-BR"/>
        </w:rPr>
      </w:pPr>
      <w:r w:rsidRPr="00C27A8D">
        <w:rPr>
          <w:rFonts w:ascii="Goudy Old Style" w:hAnsi="Goudy Old Style"/>
          <w:b/>
          <w:sz w:val="28"/>
          <w:szCs w:val="28"/>
          <w:u w:val="single"/>
          <w:lang w:val="pt-BR"/>
        </w:rPr>
        <w:t>Art. 27:</w:t>
      </w:r>
      <w:r w:rsidRPr="00C27A8D">
        <w:rPr>
          <w:rFonts w:ascii="Goudy Old Style" w:hAnsi="Goudy Old Style"/>
          <w:sz w:val="28"/>
          <w:szCs w:val="28"/>
          <w:lang w:val="pt-BR"/>
        </w:rPr>
        <w:t xml:space="preserve"> o parágrafo XII a), e inaceitável que sejam aprovados a partir de agora projetos que estejam baseados na utilização de fossas sanitárias.</w:t>
      </w:r>
    </w:p>
    <w:p w:rsidR="00BC5DF4" w:rsidRPr="00BC5DF4" w:rsidRDefault="00BC5DF4" w:rsidP="00BC5DF4">
      <w:pPr>
        <w:pStyle w:val="Prrafodelista"/>
        <w:numPr>
          <w:ilvl w:val="0"/>
          <w:numId w:val="3"/>
        </w:numPr>
        <w:jc w:val="both"/>
        <w:rPr>
          <w:sz w:val="28"/>
          <w:szCs w:val="28"/>
          <w:lang w:val="pt-BR"/>
        </w:rPr>
      </w:pPr>
      <w:r w:rsidRPr="00756E46">
        <w:rPr>
          <w:rFonts w:ascii="Goudy Old Style" w:hAnsi="Goudy Old Style"/>
          <w:b/>
          <w:sz w:val="28"/>
          <w:szCs w:val="28"/>
          <w:u w:val="single"/>
          <w:lang w:val="pt-BR"/>
        </w:rPr>
        <w:t>Art. 30:</w:t>
      </w:r>
      <w:r>
        <w:rPr>
          <w:rFonts w:ascii="Goudy Old Style" w:hAnsi="Goudy Old Style"/>
          <w:sz w:val="28"/>
          <w:szCs w:val="28"/>
          <w:lang w:val="pt-BR"/>
        </w:rPr>
        <w:t xml:space="preserve"> Minha proposta é agregar</w:t>
      </w:r>
      <w:r w:rsidRPr="00756E46">
        <w:rPr>
          <w:rFonts w:ascii="Goudy Old Style" w:hAnsi="Goudy Old Style"/>
          <w:sz w:val="28"/>
          <w:szCs w:val="28"/>
          <w:lang w:val="pt-BR"/>
        </w:rPr>
        <w:t xml:space="preserve"> um parágrafo que </w:t>
      </w:r>
      <w:r>
        <w:rPr>
          <w:rFonts w:ascii="Goudy Old Style" w:hAnsi="Goudy Old Style"/>
          <w:sz w:val="28"/>
          <w:szCs w:val="28"/>
          <w:lang w:val="pt-BR"/>
        </w:rPr>
        <w:t>proíba</w:t>
      </w:r>
      <w:r w:rsidRPr="00756E46">
        <w:rPr>
          <w:rFonts w:ascii="Goudy Old Style" w:hAnsi="Goudy Old Style"/>
          <w:sz w:val="28"/>
          <w:szCs w:val="28"/>
          <w:lang w:val="pt-BR"/>
        </w:rPr>
        <w:t xml:space="preserve"> a venda dos lotes enquanto o empreendedor não de cumprimento a todas as obrigações em particular nas obras de infraestrutura.</w:t>
      </w:r>
    </w:p>
    <w:p w:rsidR="00BC5DF4" w:rsidRPr="00A41B2C" w:rsidRDefault="00BC5DF4" w:rsidP="00BC5DF4">
      <w:pPr>
        <w:pStyle w:val="Prrafodelista"/>
        <w:numPr>
          <w:ilvl w:val="0"/>
          <w:numId w:val="3"/>
        </w:numPr>
        <w:jc w:val="both"/>
        <w:rPr>
          <w:rFonts w:ascii="Goudy Old Style" w:hAnsi="Goudy Old Style"/>
          <w:sz w:val="28"/>
          <w:szCs w:val="28"/>
          <w:lang w:val="pt-BR"/>
        </w:rPr>
      </w:pPr>
      <w:r w:rsidRPr="00A41B2C">
        <w:rPr>
          <w:rFonts w:ascii="Goudy Old Style" w:hAnsi="Goudy Old Style"/>
          <w:b/>
          <w:sz w:val="28"/>
          <w:szCs w:val="28"/>
          <w:u w:val="single"/>
          <w:lang w:val="pt-BR"/>
        </w:rPr>
        <w:t>Art. 35:</w:t>
      </w:r>
      <w:r w:rsidRPr="00A41B2C">
        <w:rPr>
          <w:rFonts w:ascii="Goudy Old Style" w:hAnsi="Goudy Old Style"/>
          <w:sz w:val="28"/>
          <w:szCs w:val="28"/>
          <w:lang w:val="pt-BR"/>
        </w:rPr>
        <w:t xml:space="preserve"> Não concordo com que as áreas verdes devam estar junto as áreas públicas de infraestrutura, porque isso e um convite para ampliar as infraestruturas danificando as áreas verdes de preservação.</w:t>
      </w:r>
      <w:r>
        <w:rPr>
          <w:rFonts w:ascii="Goudy Old Style" w:hAnsi="Goudy Old Style"/>
          <w:sz w:val="28"/>
          <w:szCs w:val="28"/>
          <w:lang w:val="pt-BR"/>
        </w:rPr>
        <w:t xml:space="preserve"> </w:t>
      </w:r>
      <w:r w:rsidRPr="0084577E">
        <w:rPr>
          <w:rFonts w:ascii="Goudy Old Style" w:hAnsi="Goudy Old Style"/>
          <w:b/>
          <w:sz w:val="28"/>
          <w:szCs w:val="28"/>
          <w:lang w:val="pt-BR"/>
        </w:rPr>
        <w:t>Proposta de eliminação</w:t>
      </w:r>
      <w:r>
        <w:rPr>
          <w:rFonts w:ascii="Goudy Old Style" w:hAnsi="Goudy Old Style"/>
          <w:sz w:val="28"/>
          <w:szCs w:val="28"/>
          <w:lang w:val="pt-BR"/>
        </w:rPr>
        <w:t>.</w:t>
      </w:r>
    </w:p>
    <w:p w:rsidR="00BC5DF4" w:rsidRPr="00BC5DF4" w:rsidRDefault="00BC5DF4" w:rsidP="00BC5DF4">
      <w:pPr>
        <w:pStyle w:val="Prrafodelista"/>
        <w:numPr>
          <w:ilvl w:val="0"/>
          <w:numId w:val="3"/>
        </w:numPr>
        <w:jc w:val="both"/>
        <w:rPr>
          <w:sz w:val="28"/>
          <w:szCs w:val="28"/>
          <w:lang w:val="pt-BR"/>
        </w:rPr>
      </w:pPr>
      <w:r w:rsidRPr="00735C5F">
        <w:rPr>
          <w:rFonts w:ascii="Goudy Old Style" w:hAnsi="Goudy Old Style"/>
          <w:b/>
          <w:sz w:val="28"/>
          <w:szCs w:val="28"/>
          <w:u w:val="single"/>
          <w:lang w:val="pt-BR"/>
        </w:rPr>
        <w:t>Art. 39:</w:t>
      </w:r>
      <w:r w:rsidRPr="00735C5F">
        <w:rPr>
          <w:rFonts w:ascii="Goudy Old Style" w:hAnsi="Goudy Old Style"/>
          <w:sz w:val="28"/>
          <w:szCs w:val="28"/>
          <w:lang w:val="pt-BR"/>
        </w:rPr>
        <w:t xml:space="preserve"> Esquece quase totalmente a existência de uma lei municipal vigente para favorecer a criação de ciclovias e fomento de uso da bicicleta como meio de transporte individual (Lei complementar 1340/2019). Também insisto em agregar um parágrafo que obrigue ao empreendedor a enterrar, prévio a construir as vias previstas, os canos de agua e esgoto</w:t>
      </w:r>
      <w:r>
        <w:rPr>
          <w:rFonts w:ascii="Goudy Old Style" w:hAnsi="Goudy Old Style"/>
          <w:sz w:val="28"/>
          <w:szCs w:val="28"/>
          <w:lang w:val="pt-BR"/>
        </w:rPr>
        <w:t>.</w:t>
      </w:r>
    </w:p>
    <w:p w:rsidR="00BC5DF4" w:rsidRDefault="00BC5DF4" w:rsidP="00BC5DF4">
      <w:pPr>
        <w:jc w:val="both"/>
        <w:rPr>
          <w:sz w:val="28"/>
          <w:szCs w:val="28"/>
          <w:lang w:val="pt-BR"/>
        </w:rPr>
      </w:pPr>
    </w:p>
    <w:p w:rsidR="00BC5DF4" w:rsidRDefault="00BC5DF4" w:rsidP="00BC5DF4">
      <w:pPr>
        <w:jc w:val="both"/>
        <w:rPr>
          <w:sz w:val="28"/>
          <w:szCs w:val="28"/>
          <w:lang w:val="pt-BR"/>
        </w:rPr>
      </w:pPr>
    </w:p>
    <w:p w:rsidR="00BC5DF4" w:rsidRDefault="00BC5DF4" w:rsidP="00BC5DF4">
      <w:pPr>
        <w:pBdr>
          <w:bottom w:val="single" w:sz="6" w:space="1" w:color="auto"/>
        </w:pBdr>
        <w:jc w:val="both"/>
        <w:rPr>
          <w:sz w:val="28"/>
          <w:szCs w:val="28"/>
          <w:lang w:val="pt-BR"/>
        </w:rPr>
      </w:pPr>
    </w:p>
    <w:p w:rsidR="00BC5DF4" w:rsidRDefault="00BC5DF4" w:rsidP="00BC5DF4">
      <w:pPr>
        <w:jc w:val="both"/>
        <w:rPr>
          <w:sz w:val="28"/>
          <w:szCs w:val="28"/>
          <w:lang w:val="pt-BR"/>
        </w:rPr>
      </w:pPr>
    </w:p>
    <w:p w:rsidR="00BC5DF4" w:rsidRDefault="00BC5DF4" w:rsidP="00BC5DF4">
      <w:pPr>
        <w:jc w:val="both"/>
        <w:rPr>
          <w:rFonts w:ascii="Goudy Old Style" w:hAnsi="Goudy Old Style"/>
          <w:b/>
          <w:sz w:val="36"/>
          <w:szCs w:val="36"/>
          <w:u w:val="single"/>
          <w:lang w:val="pt-BR"/>
        </w:rPr>
      </w:pPr>
      <w:r>
        <w:rPr>
          <w:rFonts w:ascii="Goudy Old Style" w:hAnsi="Goudy Old Style"/>
          <w:b/>
          <w:sz w:val="36"/>
          <w:szCs w:val="36"/>
          <w:u w:val="single"/>
          <w:lang w:val="pt-BR"/>
        </w:rPr>
        <w:t>LEI DE USO E OCUPAÇÃO DO SOLO</w:t>
      </w:r>
    </w:p>
    <w:p w:rsidR="00BC5DF4" w:rsidRDefault="00BC5DF4" w:rsidP="00BC5DF4">
      <w:pPr>
        <w:jc w:val="both"/>
        <w:rPr>
          <w:rFonts w:ascii="Goudy Old Style" w:hAnsi="Goudy Old Style"/>
          <w:b/>
          <w:sz w:val="36"/>
          <w:szCs w:val="36"/>
          <w:u w:val="single"/>
          <w:lang w:val="pt-BR"/>
        </w:rPr>
      </w:pPr>
    </w:p>
    <w:p w:rsidR="00BC5DF4" w:rsidRDefault="00BC5DF4" w:rsidP="00BC5DF4">
      <w:pPr>
        <w:pStyle w:val="Prrafodelista"/>
        <w:numPr>
          <w:ilvl w:val="0"/>
          <w:numId w:val="5"/>
        </w:numPr>
        <w:jc w:val="both"/>
        <w:rPr>
          <w:rFonts w:ascii="Goudy Old Style" w:hAnsi="Goudy Old Style"/>
          <w:sz w:val="28"/>
          <w:szCs w:val="28"/>
          <w:lang w:val="pt-BR"/>
        </w:rPr>
      </w:pPr>
      <w:proofErr w:type="spellStart"/>
      <w:r>
        <w:rPr>
          <w:rFonts w:ascii="Goudy Old Style" w:hAnsi="Goudy Old Style"/>
          <w:b/>
          <w:sz w:val="28"/>
          <w:szCs w:val="28"/>
          <w:u w:val="single"/>
          <w:lang w:val="pt-BR"/>
        </w:rPr>
        <w:t>Arts</w:t>
      </w:r>
      <w:proofErr w:type="spellEnd"/>
      <w:r>
        <w:rPr>
          <w:rFonts w:ascii="Goudy Old Style" w:hAnsi="Goudy Old Style"/>
          <w:b/>
          <w:sz w:val="28"/>
          <w:szCs w:val="28"/>
          <w:u w:val="single"/>
          <w:lang w:val="pt-BR"/>
        </w:rPr>
        <w:t>. 6, 7 e 8:</w:t>
      </w:r>
      <w:r>
        <w:rPr>
          <w:rFonts w:ascii="Goudy Old Style" w:hAnsi="Goudy Old Style"/>
          <w:sz w:val="28"/>
          <w:szCs w:val="28"/>
          <w:lang w:val="pt-BR"/>
        </w:rPr>
        <w:t xml:space="preserve"> Minha proposta e eliminar o objetivo de adensamento imediato e muito mais ainda, eliminar as previsões de atingir 60 habitantes/hectare em Areias e 120 habitantes/hectare para Jordão. Isso abre a perigosa porta do </w:t>
      </w:r>
      <w:r>
        <w:rPr>
          <w:rFonts w:ascii="Goudy Old Style" w:hAnsi="Goudy Old Style"/>
          <w:sz w:val="28"/>
          <w:szCs w:val="28"/>
          <w:lang w:val="pt-BR"/>
        </w:rPr>
        <w:lastRenderedPageBreak/>
        <w:t>autoritarismo para obrigar aos atuais moradores desses bairros por meio de desapropriações e de impostos progressivos a vender até por debaixo do valor real seus imóveis. Por outro lado, esse objetivo de “</w:t>
      </w:r>
      <w:r w:rsidRPr="00BF6D92">
        <w:rPr>
          <w:rFonts w:ascii="Goudy Old Style" w:hAnsi="Goudy Old Style"/>
          <w:i/>
          <w:sz w:val="28"/>
          <w:szCs w:val="28"/>
          <w:lang w:val="pt-BR"/>
        </w:rPr>
        <w:t>adensamento imediato</w:t>
      </w:r>
      <w:r>
        <w:rPr>
          <w:rFonts w:ascii="Goudy Old Style" w:hAnsi="Goudy Old Style"/>
          <w:sz w:val="28"/>
          <w:szCs w:val="28"/>
          <w:lang w:val="pt-BR"/>
        </w:rPr>
        <w:t>” bate de frente com as carências nos serviços básicos de agua, energia e tratamento sanitário. Também eliminar a palavra “</w:t>
      </w:r>
      <w:r w:rsidRPr="00E079EF">
        <w:rPr>
          <w:rFonts w:ascii="Goudy Old Style" w:hAnsi="Goudy Old Style"/>
          <w:i/>
          <w:sz w:val="28"/>
          <w:szCs w:val="28"/>
          <w:lang w:val="pt-BR"/>
        </w:rPr>
        <w:t>subutilizados</w:t>
      </w:r>
      <w:r>
        <w:rPr>
          <w:rFonts w:ascii="Goudy Old Style" w:hAnsi="Goudy Old Style"/>
          <w:sz w:val="28"/>
          <w:szCs w:val="28"/>
          <w:lang w:val="pt-BR"/>
        </w:rPr>
        <w:t>” pois esse conceito, muito subjetivo, nas mãos erradas pode significar uma ferramenta de perseguição política, de discriminação para pessoas de poucos recursos que não querem ou não podem encarar um projeto de investimento maior e fazer com que sua moradia corra perigo.</w:t>
      </w:r>
    </w:p>
    <w:p w:rsidR="00AA3A23" w:rsidRPr="00AA3A23" w:rsidRDefault="00BC5DF4" w:rsidP="00BC5DF4">
      <w:pPr>
        <w:pStyle w:val="Prrafodelista"/>
        <w:numPr>
          <w:ilvl w:val="0"/>
          <w:numId w:val="5"/>
        </w:numPr>
        <w:jc w:val="both"/>
        <w:rPr>
          <w:rFonts w:ascii="Goudy Old Style" w:hAnsi="Goudy Old Style"/>
          <w:i/>
          <w:sz w:val="28"/>
          <w:szCs w:val="28"/>
          <w:lang w:val="pt-BR"/>
        </w:rPr>
      </w:pPr>
      <w:r w:rsidRPr="00B7377A">
        <w:rPr>
          <w:rFonts w:ascii="Goudy Old Style" w:hAnsi="Goudy Old Style"/>
          <w:b/>
          <w:sz w:val="28"/>
          <w:szCs w:val="28"/>
          <w:u w:val="single"/>
          <w:lang w:val="pt-BR"/>
        </w:rPr>
        <w:t>Art. 14:</w:t>
      </w:r>
      <w:r w:rsidRPr="00B7377A">
        <w:rPr>
          <w:rFonts w:ascii="Goudy Old Style" w:hAnsi="Goudy Old Style"/>
          <w:sz w:val="28"/>
          <w:szCs w:val="28"/>
          <w:lang w:val="pt-BR"/>
        </w:rPr>
        <w:t xml:space="preserve"> Algumas propostas de aclarações em parágrafos deste artigo, acho indispensáveis para evitar interpretações erradas no futuro: No § 5º a) e c) agregar o seguinte: “</w:t>
      </w:r>
      <w:r w:rsidRPr="00B7377A">
        <w:rPr>
          <w:rFonts w:ascii="Goudy Old Style" w:hAnsi="Goudy Old Style"/>
          <w:i/>
          <w:sz w:val="28"/>
          <w:szCs w:val="28"/>
          <w:lang w:val="pt-BR"/>
        </w:rPr>
        <w:t>esta regra e absoluta e não pode ser autorizada nenhuma exceção que leve a uma altura maior da aqui prevista</w:t>
      </w:r>
      <w:r w:rsidRPr="00B7377A">
        <w:rPr>
          <w:rFonts w:ascii="Goudy Old Style" w:hAnsi="Goudy Old Style"/>
          <w:sz w:val="28"/>
          <w:szCs w:val="28"/>
          <w:lang w:val="pt-BR"/>
        </w:rPr>
        <w:t xml:space="preserve">.”. </w:t>
      </w:r>
    </w:p>
    <w:p w:rsidR="00BC5DF4" w:rsidRPr="00B7377A" w:rsidRDefault="00BC5DF4" w:rsidP="00AA3A23">
      <w:pPr>
        <w:pStyle w:val="Prrafodelista"/>
        <w:jc w:val="both"/>
        <w:rPr>
          <w:rFonts w:ascii="Goudy Old Style" w:hAnsi="Goudy Old Style"/>
          <w:i/>
          <w:sz w:val="28"/>
          <w:szCs w:val="28"/>
          <w:lang w:val="pt-BR"/>
        </w:rPr>
      </w:pPr>
      <w:r w:rsidRPr="00B7377A">
        <w:rPr>
          <w:rFonts w:ascii="Goudy Old Style" w:hAnsi="Goudy Old Style"/>
          <w:sz w:val="28"/>
          <w:szCs w:val="28"/>
          <w:lang w:val="pt-BR"/>
        </w:rPr>
        <w:t>No § 6º pode chegar a ter interpretações erradas se confrontado com o § 5, motivo pelo qual minha proposta é agregar no § 6º a frase final seguinte: “</w:t>
      </w:r>
      <w:r w:rsidRPr="00B7377A">
        <w:rPr>
          <w:rFonts w:ascii="Goudy Old Style" w:hAnsi="Goudy Old Style"/>
          <w:i/>
          <w:sz w:val="28"/>
          <w:szCs w:val="28"/>
          <w:lang w:val="pt-BR"/>
        </w:rPr>
        <w:t>exceto nas primeiras seis (6) quadras, onde é de aplicação estrita o artigo 14, § 5º, a) desta Lei.”</w:t>
      </w:r>
    </w:p>
    <w:p w:rsidR="00AA3A23" w:rsidRDefault="00AA3A23" w:rsidP="00AA3A23">
      <w:pPr>
        <w:pStyle w:val="Prrafodelista"/>
        <w:numPr>
          <w:ilvl w:val="0"/>
          <w:numId w:val="5"/>
        </w:numPr>
        <w:jc w:val="both"/>
        <w:rPr>
          <w:rFonts w:ascii="Goudy Old Style" w:hAnsi="Goudy Old Style"/>
          <w:b/>
          <w:sz w:val="28"/>
          <w:szCs w:val="28"/>
          <w:u w:val="single"/>
          <w:lang w:val="pt-BR"/>
        </w:rPr>
      </w:pPr>
      <w:r>
        <w:rPr>
          <w:rFonts w:ascii="Goudy Old Style" w:hAnsi="Goudy Old Style"/>
          <w:b/>
          <w:sz w:val="28"/>
          <w:szCs w:val="28"/>
          <w:u w:val="single"/>
          <w:lang w:val="pt-BR"/>
        </w:rPr>
        <w:t>Art.16:</w:t>
      </w:r>
      <w:r>
        <w:rPr>
          <w:rFonts w:ascii="Goudy Old Style" w:hAnsi="Goudy Old Style"/>
          <w:sz w:val="28"/>
          <w:szCs w:val="28"/>
          <w:lang w:val="pt-BR"/>
        </w:rPr>
        <w:t xml:space="preserve"> agregar o </w:t>
      </w:r>
      <w:r w:rsidRPr="00B7377A">
        <w:rPr>
          <w:rFonts w:ascii="Goudy Old Style" w:hAnsi="Goudy Old Style"/>
          <w:sz w:val="28"/>
          <w:szCs w:val="28"/>
          <w:lang w:val="pt-BR"/>
        </w:rPr>
        <w:t>§ 6º</w:t>
      </w:r>
      <w:r>
        <w:rPr>
          <w:rFonts w:ascii="Goudy Old Style" w:hAnsi="Goudy Old Style"/>
          <w:sz w:val="28"/>
          <w:szCs w:val="28"/>
          <w:lang w:val="pt-BR"/>
        </w:rPr>
        <w:t xml:space="preserve"> dizendo “</w:t>
      </w:r>
      <w:r>
        <w:rPr>
          <w:rFonts w:ascii="Goudy Old Style" w:hAnsi="Goudy Old Style"/>
          <w:i/>
          <w:sz w:val="28"/>
          <w:szCs w:val="28"/>
          <w:lang w:val="pt-BR"/>
        </w:rPr>
        <w:t xml:space="preserve">com a finalidade de proteção das marés, estabelecer uma área de proteção até 75 metros da preamar onde deverá se preservar a vegetação e não se poderá construir com a única exceção de </w:t>
      </w:r>
      <w:r w:rsidR="00827CAF">
        <w:rPr>
          <w:rFonts w:ascii="Goudy Old Style" w:hAnsi="Goudy Old Style"/>
          <w:i/>
          <w:sz w:val="28"/>
          <w:szCs w:val="28"/>
          <w:lang w:val="pt-BR"/>
        </w:rPr>
        <w:t xml:space="preserve">pontes para acesso pedestre </w:t>
      </w:r>
      <w:proofErr w:type="spellStart"/>
      <w:r w:rsidR="00827CAF">
        <w:rPr>
          <w:rFonts w:ascii="Goudy Old Style" w:hAnsi="Goudy Old Style"/>
          <w:i/>
          <w:sz w:val="28"/>
          <w:szCs w:val="28"/>
          <w:lang w:val="pt-BR"/>
        </w:rPr>
        <w:t>á</w:t>
      </w:r>
      <w:proofErr w:type="spellEnd"/>
      <w:r w:rsidR="00827CAF">
        <w:rPr>
          <w:rFonts w:ascii="Goudy Old Style" w:hAnsi="Goudy Old Style"/>
          <w:i/>
          <w:sz w:val="28"/>
          <w:szCs w:val="28"/>
          <w:lang w:val="pt-BR"/>
        </w:rPr>
        <w:t xml:space="preserve"> praia”</w:t>
      </w:r>
      <w:r w:rsidR="0012450A">
        <w:rPr>
          <w:rFonts w:ascii="Goudy Old Style" w:hAnsi="Goudy Old Style"/>
          <w:sz w:val="28"/>
          <w:szCs w:val="28"/>
          <w:lang w:val="pt-BR"/>
        </w:rPr>
        <w:t>.</w:t>
      </w:r>
    </w:p>
    <w:p w:rsidR="00BC5DF4" w:rsidRPr="001D7855" w:rsidRDefault="00BC5DF4" w:rsidP="00BC5DF4">
      <w:pPr>
        <w:pStyle w:val="Prrafodelista"/>
        <w:numPr>
          <w:ilvl w:val="0"/>
          <w:numId w:val="5"/>
        </w:numPr>
        <w:jc w:val="both"/>
        <w:rPr>
          <w:rFonts w:ascii="Goudy Old Style" w:hAnsi="Goudy Old Style"/>
          <w:b/>
          <w:sz w:val="28"/>
          <w:szCs w:val="28"/>
          <w:u w:val="single"/>
          <w:lang w:val="pt-BR"/>
        </w:rPr>
      </w:pPr>
      <w:r w:rsidRPr="00022F0C">
        <w:rPr>
          <w:rFonts w:ascii="Goudy Old Style" w:hAnsi="Goudy Old Style"/>
          <w:b/>
          <w:sz w:val="28"/>
          <w:szCs w:val="28"/>
          <w:u w:val="single"/>
          <w:lang w:val="pt-BR"/>
        </w:rPr>
        <w:t>Art.</w:t>
      </w:r>
      <w:r>
        <w:rPr>
          <w:rFonts w:ascii="Goudy Old Style" w:hAnsi="Goudy Old Style"/>
          <w:b/>
          <w:sz w:val="28"/>
          <w:szCs w:val="28"/>
          <w:u w:val="single"/>
          <w:lang w:val="pt-BR"/>
        </w:rPr>
        <w:t xml:space="preserve"> 17</w:t>
      </w:r>
      <w:r>
        <w:rPr>
          <w:rFonts w:ascii="Goudy Old Style" w:hAnsi="Goudy Old Style"/>
          <w:sz w:val="28"/>
          <w:szCs w:val="28"/>
          <w:lang w:val="pt-BR"/>
        </w:rPr>
        <w:t>:</w:t>
      </w:r>
      <w:r w:rsidRPr="00022F0C">
        <w:rPr>
          <w:rFonts w:ascii="Goudy Old Style" w:hAnsi="Goudy Old Style"/>
          <w:i/>
          <w:sz w:val="28"/>
          <w:szCs w:val="28"/>
          <w:lang w:val="pt-BR"/>
        </w:rPr>
        <w:t xml:space="preserve"> </w:t>
      </w:r>
      <w:r>
        <w:rPr>
          <w:rFonts w:ascii="Goudy Old Style" w:hAnsi="Goudy Old Style"/>
          <w:sz w:val="28"/>
          <w:szCs w:val="28"/>
          <w:lang w:val="pt-BR"/>
        </w:rPr>
        <w:t xml:space="preserve">Estabelecer como Áreas de Preservação Permanentes um mínimo de 30 metros nos corpos d’agua do ponto </w:t>
      </w:r>
      <w:r w:rsidRPr="001D7855">
        <w:rPr>
          <w:rFonts w:ascii="Goudy Old Style" w:hAnsi="Goudy Old Style"/>
          <w:sz w:val="28"/>
          <w:szCs w:val="28"/>
          <w:u w:val="single"/>
          <w:lang w:val="pt-BR"/>
        </w:rPr>
        <w:t>I, A, 3</w:t>
      </w:r>
      <w:r>
        <w:rPr>
          <w:rFonts w:ascii="Goudy Old Style" w:hAnsi="Goudy Old Style"/>
          <w:sz w:val="28"/>
          <w:szCs w:val="28"/>
          <w:lang w:val="pt-BR"/>
        </w:rPr>
        <w:t xml:space="preserve">. </w:t>
      </w:r>
    </w:p>
    <w:p w:rsidR="00BC5DF4" w:rsidRDefault="00BC5DF4" w:rsidP="00BC5DF4">
      <w:pPr>
        <w:pStyle w:val="Prrafodelista"/>
        <w:jc w:val="both"/>
        <w:rPr>
          <w:rFonts w:ascii="Goudy Old Style" w:hAnsi="Goudy Old Style"/>
          <w:sz w:val="28"/>
          <w:szCs w:val="28"/>
          <w:lang w:val="pt-BR"/>
        </w:rPr>
      </w:pPr>
      <w:r>
        <w:rPr>
          <w:rFonts w:ascii="Goudy Old Style" w:hAnsi="Goudy Old Style"/>
          <w:sz w:val="28"/>
          <w:szCs w:val="28"/>
          <w:lang w:val="pt-BR"/>
        </w:rPr>
        <w:t xml:space="preserve">Subir para 75 metros o raio mínimo previsto no ponto </w:t>
      </w:r>
      <w:r w:rsidRPr="001D7855">
        <w:rPr>
          <w:rFonts w:ascii="Goudy Old Style" w:hAnsi="Goudy Old Style"/>
          <w:sz w:val="28"/>
          <w:szCs w:val="28"/>
          <w:u w:val="single"/>
          <w:lang w:val="pt-BR"/>
        </w:rPr>
        <w:t>I, A,4</w:t>
      </w:r>
      <w:r>
        <w:rPr>
          <w:rFonts w:ascii="Goudy Old Style" w:hAnsi="Goudy Old Style"/>
          <w:sz w:val="28"/>
          <w:szCs w:val="28"/>
          <w:lang w:val="pt-BR"/>
        </w:rPr>
        <w:t xml:space="preserve">. </w:t>
      </w:r>
    </w:p>
    <w:p w:rsidR="00BC5DF4" w:rsidRDefault="00BC5DF4" w:rsidP="00BC5DF4">
      <w:pPr>
        <w:pStyle w:val="Prrafodelista"/>
        <w:jc w:val="both"/>
        <w:rPr>
          <w:rFonts w:ascii="Goudy Old Style" w:hAnsi="Goudy Old Style"/>
          <w:sz w:val="28"/>
          <w:szCs w:val="28"/>
          <w:lang w:val="pt-BR"/>
        </w:rPr>
      </w:pPr>
      <w:r>
        <w:rPr>
          <w:rFonts w:ascii="Goudy Old Style" w:hAnsi="Goudy Old Style"/>
          <w:sz w:val="28"/>
          <w:szCs w:val="28"/>
          <w:lang w:val="pt-BR"/>
        </w:rPr>
        <w:t xml:space="preserve">No ponto </w:t>
      </w:r>
      <w:r w:rsidRPr="001D7855">
        <w:rPr>
          <w:rFonts w:ascii="Goudy Old Style" w:hAnsi="Goudy Old Style"/>
          <w:sz w:val="28"/>
          <w:szCs w:val="28"/>
          <w:u w:val="single"/>
          <w:lang w:val="pt-BR"/>
        </w:rPr>
        <w:t>I, A, 5</w:t>
      </w:r>
      <w:r>
        <w:rPr>
          <w:rFonts w:ascii="Goudy Old Style" w:hAnsi="Goudy Old Style"/>
          <w:sz w:val="28"/>
          <w:szCs w:val="28"/>
          <w:lang w:val="pt-BR"/>
        </w:rPr>
        <w:t xml:space="preserve">, estabelecer compreendidos dentro das AIA1 os 10 metros que contornam todo declive maior a 30%, para proteger de deslizamentos. </w:t>
      </w:r>
    </w:p>
    <w:p w:rsidR="00BC5DF4" w:rsidRDefault="00BC5DF4" w:rsidP="00BC5DF4">
      <w:pPr>
        <w:pStyle w:val="Prrafodelista"/>
        <w:jc w:val="both"/>
        <w:rPr>
          <w:rFonts w:ascii="Goudy Old Style" w:hAnsi="Goudy Old Style"/>
          <w:sz w:val="28"/>
          <w:szCs w:val="28"/>
          <w:lang w:val="pt-BR"/>
        </w:rPr>
      </w:pPr>
      <w:r>
        <w:rPr>
          <w:rFonts w:ascii="Goudy Old Style" w:hAnsi="Goudy Old Style"/>
          <w:sz w:val="28"/>
          <w:szCs w:val="28"/>
          <w:lang w:val="pt-BR"/>
        </w:rPr>
        <w:t xml:space="preserve">No ponto </w:t>
      </w:r>
      <w:r w:rsidRPr="001D7855">
        <w:rPr>
          <w:rFonts w:ascii="Goudy Old Style" w:hAnsi="Goudy Old Style"/>
          <w:sz w:val="28"/>
          <w:szCs w:val="28"/>
          <w:u w:val="single"/>
          <w:lang w:val="pt-BR"/>
        </w:rPr>
        <w:t>I, A, 9</w:t>
      </w:r>
      <w:r>
        <w:rPr>
          <w:rFonts w:ascii="Goudy Old Style" w:hAnsi="Goudy Old Style"/>
          <w:sz w:val="28"/>
          <w:szCs w:val="28"/>
          <w:lang w:val="pt-BR"/>
        </w:rPr>
        <w:t xml:space="preserve">, diminuir a altura do topo do morro para 60 metros e estabelecer a curva de nível a partir dos 30 metros desde a base do morro ou superfície plana inferior.  </w:t>
      </w:r>
      <w:r w:rsidRPr="00022F0C">
        <w:rPr>
          <w:rFonts w:ascii="Goudy Old Style" w:hAnsi="Goudy Old Style"/>
          <w:sz w:val="28"/>
          <w:szCs w:val="28"/>
          <w:lang w:val="pt-BR"/>
        </w:rPr>
        <w:t xml:space="preserve"> </w:t>
      </w:r>
    </w:p>
    <w:p w:rsidR="00BC5DF4" w:rsidRDefault="00BC5DF4" w:rsidP="00BC5DF4">
      <w:pPr>
        <w:pStyle w:val="Prrafodelista"/>
        <w:jc w:val="both"/>
        <w:rPr>
          <w:rFonts w:ascii="Goudy Old Style" w:hAnsi="Goudy Old Style"/>
          <w:sz w:val="28"/>
          <w:szCs w:val="28"/>
          <w:lang w:val="pt-BR"/>
        </w:rPr>
      </w:pPr>
      <w:r>
        <w:rPr>
          <w:rFonts w:ascii="Goudy Old Style" w:hAnsi="Goudy Old Style"/>
          <w:sz w:val="28"/>
          <w:szCs w:val="28"/>
          <w:lang w:val="pt-BR"/>
        </w:rPr>
        <w:t xml:space="preserve">Respeito das </w:t>
      </w:r>
      <w:r w:rsidRPr="00AC4AC2">
        <w:rPr>
          <w:rFonts w:ascii="Goudy Old Style" w:hAnsi="Goudy Old Style"/>
          <w:sz w:val="28"/>
          <w:szCs w:val="28"/>
          <w:lang w:val="pt-BR"/>
        </w:rPr>
        <w:t>Áreas de Interesse Ambiental 3 (AIA 3) de Uso Limitado</w:t>
      </w:r>
      <w:r>
        <w:rPr>
          <w:rFonts w:ascii="Goudy Old Style" w:hAnsi="Goudy Old Style"/>
          <w:sz w:val="28"/>
          <w:szCs w:val="28"/>
          <w:lang w:val="pt-BR"/>
        </w:rPr>
        <w:t>, no ponto III, 2) autoriza construção de três (3) andares, mas o ático. Isso é demais para uma área que deve ter uma certa proteção por suas finalidades. Esses três andares implicam um adensamento maior ao razoável. Minha proposta e diminuir para, no máximo, só dois andares e não permitir exceções a essa regra para respeitar a finalidade da área.</w:t>
      </w:r>
    </w:p>
    <w:p w:rsidR="00BC5DF4" w:rsidRDefault="00BC5DF4" w:rsidP="00BC5DF4">
      <w:pPr>
        <w:pStyle w:val="Prrafodelista"/>
        <w:numPr>
          <w:ilvl w:val="0"/>
          <w:numId w:val="5"/>
        </w:numPr>
        <w:jc w:val="both"/>
        <w:rPr>
          <w:rFonts w:ascii="Goudy Old Style" w:hAnsi="Goudy Old Style"/>
          <w:sz w:val="28"/>
          <w:szCs w:val="28"/>
          <w:lang w:val="pt-BR"/>
        </w:rPr>
      </w:pPr>
      <w:r>
        <w:rPr>
          <w:rFonts w:ascii="Goudy Old Style" w:hAnsi="Goudy Old Style"/>
          <w:b/>
          <w:sz w:val="28"/>
          <w:szCs w:val="28"/>
          <w:u w:val="single"/>
          <w:lang w:val="pt-BR"/>
        </w:rPr>
        <w:lastRenderedPageBreak/>
        <w:t>Art. 19:</w:t>
      </w:r>
      <w:r>
        <w:rPr>
          <w:rFonts w:ascii="Goudy Old Style" w:hAnsi="Goudy Old Style"/>
          <w:sz w:val="28"/>
          <w:szCs w:val="28"/>
          <w:lang w:val="pt-BR"/>
        </w:rPr>
        <w:t xml:space="preserve"> OBSERVAÇÃO IMPORTANTE!! A pressa pela aprovação do Plano Diretor em tempo recorde fica claro nos parágrafos II e III deste artigo, ficando claro que o Município não tem um </w:t>
      </w:r>
      <w:r w:rsidRPr="00C07024">
        <w:rPr>
          <w:rFonts w:ascii="Goudy Old Style" w:hAnsi="Goudy Old Style"/>
          <w:b/>
          <w:sz w:val="28"/>
          <w:szCs w:val="28"/>
          <w:lang w:val="pt-BR"/>
        </w:rPr>
        <w:t xml:space="preserve">estudo </w:t>
      </w:r>
      <w:proofErr w:type="spellStart"/>
      <w:r w:rsidRPr="00C07024">
        <w:rPr>
          <w:rFonts w:ascii="Goudy Old Style" w:hAnsi="Goudy Old Style"/>
          <w:b/>
          <w:sz w:val="28"/>
          <w:szCs w:val="28"/>
          <w:lang w:val="pt-BR"/>
        </w:rPr>
        <w:t>sócio-ambiental</w:t>
      </w:r>
      <w:proofErr w:type="spellEnd"/>
      <w:r>
        <w:rPr>
          <w:rFonts w:ascii="Goudy Old Style" w:hAnsi="Goudy Old Style"/>
          <w:sz w:val="28"/>
          <w:szCs w:val="28"/>
          <w:lang w:val="pt-BR"/>
        </w:rPr>
        <w:t xml:space="preserve">, mas também não tem um </w:t>
      </w:r>
      <w:r w:rsidRPr="00C07024">
        <w:rPr>
          <w:rFonts w:ascii="Goudy Old Style" w:hAnsi="Goudy Old Style"/>
          <w:b/>
          <w:sz w:val="28"/>
          <w:szCs w:val="28"/>
          <w:lang w:val="pt-BR"/>
        </w:rPr>
        <w:t>adequado levantamento cadastral</w:t>
      </w:r>
      <w:r>
        <w:rPr>
          <w:rFonts w:ascii="Goudy Old Style" w:hAnsi="Goudy Old Style"/>
          <w:sz w:val="28"/>
          <w:szCs w:val="28"/>
          <w:lang w:val="pt-BR"/>
        </w:rPr>
        <w:t>.</w:t>
      </w:r>
    </w:p>
    <w:p w:rsidR="00BC5DF4" w:rsidRDefault="00BC5DF4" w:rsidP="00BC5DF4">
      <w:pPr>
        <w:pStyle w:val="Prrafodelista"/>
        <w:numPr>
          <w:ilvl w:val="0"/>
          <w:numId w:val="5"/>
        </w:numPr>
        <w:jc w:val="both"/>
        <w:rPr>
          <w:rFonts w:ascii="Goudy Old Style" w:hAnsi="Goudy Old Style"/>
          <w:sz w:val="28"/>
          <w:szCs w:val="28"/>
          <w:lang w:val="pt-BR"/>
        </w:rPr>
      </w:pPr>
      <w:r>
        <w:rPr>
          <w:rFonts w:ascii="Goudy Old Style" w:hAnsi="Goudy Old Style"/>
          <w:b/>
          <w:sz w:val="28"/>
          <w:szCs w:val="28"/>
          <w:u w:val="single"/>
          <w:lang w:val="pt-BR"/>
        </w:rPr>
        <w:t>Art</w:t>
      </w:r>
      <w:r w:rsidRPr="00FE59A7">
        <w:rPr>
          <w:rFonts w:ascii="Goudy Old Style" w:hAnsi="Goudy Old Style"/>
          <w:b/>
          <w:sz w:val="28"/>
          <w:szCs w:val="28"/>
          <w:u w:val="single"/>
          <w:lang w:val="pt-BR"/>
        </w:rPr>
        <w:t>.</w:t>
      </w:r>
      <w:r>
        <w:rPr>
          <w:rFonts w:ascii="Goudy Old Style" w:hAnsi="Goudy Old Style"/>
          <w:b/>
          <w:sz w:val="28"/>
          <w:szCs w:val="28"/>
          <w:u w:val="single"/>
          <w:lang w:val="pt-BR"/>
        </w:rPr>
        <w:t xml:space="preserve"> 22</w:t>
      </w:r>
      <w:r>
        <w:rPr>
          <w:rFonts w:ascii="Goudy Old Style" w:hAnsi="Goudy Old Style"/>
          <w:sz w:val="28"/>
          <w:szCs w:val="28"/>
          <w:lang w:val="pt-BR"/>
        </w:rPr>
        <w:t>: Respeito das Áreas de Interesse Social, acho que as Z1 e Z2 deveriam ser deixadas fora por diferentes motivos: no caso da Z1, já tem um adensamento importante e só aparecem possíveis AIS ou invadindo a área de Preservação do Morro ou por médio de verticalização que não é a finalidade dessas áreas. Respeito da Z2, se o objetivo é que Palmas seja área de Interesse Turístico, não resulta razoável incluir nela uma Área de Interesse Social.</w:t>
      </w:r>
    </w:p>
    <w:p w:rsidR="00BC5DF4" w:rsidRDefault="00BC5DF4" w:rsidP="00BC5DF4">
      <w:pPr>
        <w:pStyle w:val="Prrafodelista"/>
        <w:numPr>
          <w:ilvl w:val="0"/>
          <w:numId w:val="5"/>
        </w:numPr>
        <w:jc w:val="both"/>
        <w:rPr>
          <w:rFonts w:ascii="Goudy Old Style" w:hAnsi="Goudy Old Style"/>
          <w:sz w:val="28"/>
          <w:szCs w:val="28"/>
          <w:lang w:val="pt-BR"/>
        </w:rPr>
      </w:pPr>
      <w:r w:rsidRPr="002C1234">
        <w:rPr>
          <w:rFonts w:ascii="Goudy Old Style" w:hAnsi="Goudy Old Style"/>
          <w:b/>
          <w:sz w:val="28"/>
          <w:szCs w:val="28"/>
          <w:u w:val="single"/>
          <w:lang w:val="pt-BR"/>
        </w:rPr>
        <w:t>Art</w:t>
      </w:r>
      <w:r>
        <w:rPr>
          <w:rFonts w:ascii="Goudy Old Style" w:hAnsi="Goudy Old Style"/>
          <w:b/>
          <w:sz w:val="28"/>
          <w:szCs w:val="28"/>
          <w:u w:val="single"/>
          <w:lang w:val="pt-BR"/>
        </w:rPr>
        <w:t>.</w:t>
      </w:r>
      <w:r w:rsidRPr="002C1234">
        <w:rPr>
          <w:rFonts w:ascii="Goudy Old Style" w:hAnsi="Goudy Old Style"/>
          <w:b/>
          <w:sz w:val="28"/>
          <w:szCs w:val="28"/>
          <w:u w:val="single"/>
          <w:lang w:val="pt-BR"/>
        </w:rPr>
        <w:t xml:space="preserve"> </w:t>
      </w:r>
      <w:r>
        <w:rPr>
          <w:rFonts w:ascii="Goudy Old Style" w:hAnsi="Goudy Old Style"/>
          <w:b/>
          <w:sz w:val="28"/>
          <w:szCs w:val="28"/>
          <w:u w:val="single"/>
          <w:lang w:val="pt-BR"/>
        </w:rPr>
        <w:t>23:</w:t>
      </w:r>
      <w:r>
        <w:rPr>
          <w:rFonts w:ascii="Goudy Old Style" w:hAnsi="Goudy Old Style"/>
          <w:sz w:val="28"/>
          <w:szCs w:val="28"/>
          <w:lang w:val="pt-BR"/>
        </w:rPr>
        <w:t xml:space="preserve"> Foi deixada fora das </w:t>
      </w:r>
      <w:r w:rsidRPr="002C1234">
        <w:rPr>
          <w:rFonts w:ascii="Goudy Old Style" w:hAnsi="Goudy Old Style"/>
          <w:sz w:val="28"/>
          <w:szCs w:val="28"/>
          <w:lang w:val="pt-BR"/>
        </w:rPr>
        <w:t>Áreas de Preservação Especial 1 (APR 1)</w:t>
      </w:r>
      <w:r>
        <w:rPr>
          <w:rFonts w:ascii="Goudy Old Style" w:hAnsi="Goudy Old Style"/>
          <w:sz w:val="28"/>
          <w:szCs w:val="28"/>
          <w:lang w:val="pt-BR"/>
        </w:rPr>
        <w:t xml:space="preserve">, espero que acidentalmente e não propositalmente, as Ilhas dos Trinta Reis e do Maximiliano que deveriam ser incluídas. </w:t>
      </w:r>
    </w:p>
    <w:p w:rsidR="00BC5DF4" w:rsidRPr="00654EE2" w:rsidRDefault="00BC5DF4" w:rsidP="00BC5DF4">
      <w:pPr>
        <w:pStyle w:val="Prrafodelista"/>
        <w:numPr>
          <w:ilvl w:val="0"/>
          <w:numId w:val="5"/>
        </w:numPr>
        <w:jc w:val="both"/>
        <w:rPr>
          <w:rFonts w:ascii="Goudy Old Style" w:hAnsi="Goudy Old Style"/>
          <w:i/>
          <w:sz w:val="28"/>
          <w:szCs w:val="28"/>
          <w:lang w:val="pt-BR"/>
        </w:rPr>
      </w:pPr>
      <w:r w:rsidRPr="00654EE2">
        <w:rPr>
          <w:rFonts w:ascii="Goudy Old Style" w:hAnsi="Goudy Old Style"/>
          <w:b/>
          <w:sz w:val="28"/>
          <w:szCs w:val="28"/>
          <w:u w:val="single"/>
          <w:lang w:val="pt-BR"/>
        </w:rPr>
        <w:t>Art</w:t>
      </w:r>
      <w:r>
        <w:rPr>
          <w:rFonts w:ascii="Goudy Old Style" w:hAnsi="Goudy Old Style"/>
          <w:b/>
          <w:sz w:val="28"/>
          <w:szCs w:val="28"/>
          <w:u w:val="single"/>
          <w:lang w:val="pt-BR"/>
        </w:rPr>
        <w:t>.</w:t>
      </w:r>
      <w:r w:rsidRPr="00654EE2">
        <w:rPr>
          <w:rFonts w:ascii="Goudy Old Style" w:hAnsi="Goudy Old Style"/>
          <w:b/>
          <w:sz w:val="28"/>
          <w:szCs w:val="28"/>
          <w:u w:val="single"/>
          <w:lang w:val="pt-BR"/>
        </w:rPr>
        <w:t xml:space="preserve"> 29:</w:t>
      </w:r>
      <w:r w:rsidRPr="00654EE2">
        <w:rPr>
          <w:rFonts w:ascii="Goudy Old Style" w:hAnsi="Goudy Old Style"/>
          <w:sz w:val="28"/>
          <w:szCs w:val="28"/>
          <w:lang w:val="pt-BR"/>
        </w:rPr>
        <w:t xml:space="preserve"> O parágrafo que permite 17 andares na Avenida </w:t>
      </w:r>
      <w:proofErr w:type="spellStart"/>
      <w:r w:rsidRPr="00654EE2">
        <w:rPr>
          <w:rFonts w:ascii="Goudy Old Style" w:hAnsi="Goudy Old Style"/>
          <w:sz w:val="28"/>
          <w:szCs w:val="28"/>
          <w:lang w:val="pt-BR"/>
        </w:rPr>
        <w:t>Prolik</w:t>
      </w:r>
      <w:proofErr w:type="spellEnd"/>
      <w:r w:rsidRPr="00654EE2">
        <w:rPr>
          <w:rFonts w:ascii="Goudy Old Style" w:hAnsi="Goudy Old Style"/>
          <w:sz w:val="28"/>
          <w:szCs w:val="28"/>
          <w:lang w:val="pt-BR"/>
        </w:rPr>
        <w:t xml:space="preserve"> e um absurdo que está totalmente em sentido contrário do que foi falado nas oficinas e seminários precisamente de Palmas. A proposta é, no máximo, 8 andares nesse ponto da Praia.</w:t>
      </w:r>
    </w:p>
    <w:p w:rsidR="00BC5DF4" w:rsidRDefault="00BC5DF4" w:rsidP="00BC5DF4">
      <w:pPr>
        <w:pStyle w:val="Prrafodelista"/>
        <w:numPr>
          <w:ilvl w:val="0"/>
          <w:numId w:val="5"/>
        </w:numPr>
        <w:jc w:val="both"/>
        <w:rPr>
          <w:rFonts w:ascii="Goudy Old Style" w:hAnsi="Goudy Old Style"/>
          <w:i/>
          <w:sz w:val="28"/>
          <w:szCs w:val="28"/>
          <w:lang w:val="pt-BR"/>
        </w:rPr>
      </w:pPr>
      <w:r w:rsidRPr="00654EE2">
        <w:rPr>
          <w:rFonts w:ascii="Goudy Old Style" w:hAnsi="Goudy Old Style"/>
          <w:b/>
          <w:sz w:val="28"/>
          <w:szCs w:val="28"/>
          <w:u w:val="single"/>
          <w:lang w:val="pt-BR"/>
        </w:rPr>
        <w:t>Art. 30</w:t>
      </w:r>
      <w:r w:rsidRPr="00654EE2">
        <w:rPr>
          <w:rFonts w:ascii="Goudy Old Style" w:hAnsi="Goudy Old Style"/>
          <w:sz w:val="28"/>
          <w:szCs w:val="28"/>
          <w:lang w:val="pt-BR"/>
        </w:rPr>
        <w:t>: Agregar no final do parágrafo único o seguinte texto: “</w:t>
      </w:r>
      <w:r w:rsidRPr="00654EE2">
        <w:rPr>
          <w:rFonts w:ascii="Goudy Old Style" w:hAnsi="Goudy Old Style"/>
          <w:i/>
          <w:sz w:val="28"/>
          <w:szCs w:val="28"/>
          <w:lang w:val="pt-BR"/>
        </w:rPr>
        <w:t>esta regra e absoluta e não pode ser autorizada nenhuma exceção que leve a uma altura maior da aqui prevista”.</w:t>
      </w:r>
    </w:p>
    <w:p w:rsidR="00BC5DF4" w:rsidRPr="00654EE2" w:rsidRDefault="00BC5DF4" w:rsidP="00BC5DF4">
      <w:pPr>
        <w:pStyle w:val="Prrafodelista"/>
        <w:numPr>
          <w:ilvl w:val="0"/>
          <w:numId w:val="5"/>
        </w:numPr>
        <w:jc w:val="both"/>
        <w:rPr>
          <w:rFonts w:ascii="Goudy Old Style" w:hAnsi="Goudy Old Style"/>
          <w:i/>
          <w:sz w:val="28"/>
          <w:szCs w:val="28"/>
          <w:lang w:val="pt-BR"/>
        </w:rPr>
      </w:pPr>
      <w:r>
        <w:rPr>
          <w:rFonts w:ascii="Goudy Old Style" w:hAnsi="Goudy Old Style"/>
          <w:b/>
          <w:sz w:val="28"/>
          <w:szCs w:val="28"/>
          <w:u w:val="single"/>
          <w:lang w:val="pt-BR"/>
        </w:rPr>
        <w:t>Art.32:</w:t>
      </w:r>
      <w:r>
        <w:rPr>
          <w:rFonts w:ascii="Goudy Old Style" w:hAnsi="Goudy Old Style"/>
          <w:sz w:val="28"/>
          <w:szCs w:val="28"/>
          <w:lang w:val="pt-BR"/>
        </w:rPr>
        <w:t xml:space="preserve"> Minha proposta e </w:t>
      </w:r>
      <w:r w:rsidRPr="00C07024">
        <w:rPr>
          <w:rFonts w:ascii="Goudy Old Style" w:hAnsi="Goudy Old Style"/>
          <w:b/>
          <w:sz w:val="28"/>
          <w:szCs w:val="28"/>
          <w:lang w:val="pt-BR"/>
        </w:rPr>
        <w:t>eliminar todo o parágrafo 2</w:t>
      </w:r>
      <w:r>
        <w:rPr>
          <w:rFonts w:ascii="Goudy Old Style" w:hAnsi="Goudy Old Style"/>
          <w:sz w:val="28"/>
          <w:szCs w:val="28"/>
          <w:lang w:val="pt-BR"/>
        </w:rPr>
        <w:t xml:space="preserve"> e </w:t>
      </w:r>
      <w:r w:rsidRPr="00C07024">
        <w:rPr>
          <w:rFonts w:ascii="Goudy Old Style" w:hAnsi="Goudy Old Style"/>
          <w:b/>
          <w:sz w:val="28"/>
          <w:szCs w:val="28"/>
          <w:lang w:val="pt-BR"/>
        </w:rPr>
        <w:t>todas</w:t>
      </w:r>
      <w:r>
        <w:rPr>
          <w:rFonts w:ascii="Goudy Old Style" w:hAnsi="Goudy Old Style"/>
          <w:sz w:val="28"/>
          <w:szCs w:val="28"/>
          <w:lang w:val="pt-BR"/>
        </w:rPr>
        <w:t xml:space="preserve"> </w:t>
      </w:r>
      <w:r w:rsidRPr="00C07024">
        <w:rPr>
          <w:rFonts w:ascii="Goudy Old Style" w:hAnsi="Goudy Old Style"/>
          <w:b/>
          <w:sz w:val="28"/>
          <w:szCs w:val="28"/>
          <w:lang w:val="pt-BR"/>
        </w:rPr>
        <w:t>as áreas de cor azul</w:t>
      </w:r>
      <w:r>
        <w:rPr>
          <w:rFonts w:ascii="Goudy Old Style" w:hAnsi="Goudy Old Style"/>
          <w:sz w:val="28"/>
          <w:szCs w:val="28"/>
          <w:lang w:val="pt-BR"/>
        </w:rPr>
        <w:t xml:space="preserve"> do mapa Anexo 6 e mais ainda com as previsões de construção do anexo 7 para essas áreas de AIT2.</w:t>
      </w:r>
    </w:p>
    <w:p w:rsidR="00BC5DF4" w:rsidRPr="00BC5DF4" w:rsidRDefault="00BC5DF4" w:rsidP="00E92A50">
      <w:pPr>
        <w:pStyle w:val="Prrafodelista"/>
        <w:numPr>
          <w:ilvl w:val="0"/>
          <w:numId w:val="5"/>
        </w:numPr>
        <w:jc w:val="both"/>
        <w:rPr>
          <w:rFonts w:ascii="Goudy Old Style" w:hAnsi="Goudy Old Style"/>
          <w:i/>
          <w:sz w:val="28"/>
          <w:szCs w:val="28"/>
          <w:lang w:val="pt-BR"/>
        </w:rPr>
      </w:pPr>
      <w:r w:rsidRPr="00B7377A">
        <w:rPr>
          <w:rFonts w:ascii="Goudy Old Style" w:hAnsi="Goudy Old Style"/>
          <w:b/>
          <w:sz w:val="28"/>
          <w:szCs w:val="28"/>
          <w:u w:val="single"/>
          <w:lang w:val="pt-BR"/>
        </w:rPr>
        <w:t>Art. 67</w:t>
      </w:r>
      <w:r w:rsidR="00E92A50">
        <w:rPr>
          <w:rFonts w:ascii="Goudy Old Style" w:hAnsi="Goudy Old Style"/>
          <w:sz w:val="28"/>
          <w:szCs w:val="28"/>
          <w:lang w:val="pt-BR"/>
        </w:rPr>
        <w:t xml:space="preserve">: </w:t>
      </w:r>
      <w:r w:rsidR="00E92A50" w:rsidRPr="00E92A50">
        <w:rPr>
          <w:rFonts w:ascii="Goudy Old Style" w:hAnsi="Goudy Old Style"/>
          <w:sz w:val="28"/>
          <w:szCs w:val="28"/>
          <w:lang w:val="pt-BR"/>
        </w:rPr>
        <w:t>Remover o inciso III e o parágrafo § 1o do mesmo artigo</w:t>
      </w:r>
      <w:r w:rsidR="00E92A50">
        <w:rPr>
          <w:rFonts w:ascii="Goudy Old Style" w:hAnsi="Goudy Old Style"/>
          <w:sz w:val="28"/>
          <w:szCs w:val="28"/>
          <w:lang w:val="pt-BR"/>
        </w:rPr>
        <w:t>. O</w:t>
      </w:r>
      <w:r w:rsidRPr="00B7377A">
        <w:rPr>
          <w:rFonts w:ascii="Goudy Old Style" w:hAnsi="Goudy Old Style"/>
          <w:sz w:val="28"/>
          <w:szCs w:val="28"/>
          <w:lang w:val="pt-BR"/>
        </w:rPr>
        <w:t xml:space="preserve"> parágrafo III estabelece até </w:t>
      </w:r>
      <w:r w:rsidRPr="00B7377A">
        <w:rPr>
          <w:rFonts w:ascii="Goudy Old Style" w:hAnsi="Goudy Old Style"/>
          <w:b/>
          <w:sz w:val="28"/>
          <w:szCs w:val="28"/>
          <w:lang w:val="pt-BR"/>
        </w:rPr>
        <w:t>3 pavimentos de garagem de “embasamento”</w:t>
      </w:r>
      <w:r w:rsidRPr="00B7377A">
        <w:rPr>
          <w:rFonts w:ascii="Goudy Old Style" w:hAnsi="Goudy Old Style"/>
          <w:sz w:val="28"/>
          <w:szCs w:val="28"/>
          <w:lang w:val="pt-BR"/>
        </w:rPr>
        <w:t>, mas esses tais 3 pavimentos, não podem ser aceitos acima do nível do solo de jeito nenhum</w:t>
      </w:r>
      <w:r>
        <w:rPr>
          <w:rFonts w:ascii="Goudy Old Style" w:hAnsi="Goudy Old Style"/>
          <w:sz w:val="28"/>
          <w:szCs w:val="28"/>
          <w:lang w:val="pt-BR"/>
        </w:rPr>
        <w:t xml:space="preserve"> e se um prédio localizado a menos de 500 metros da orla do mar tem um pavimento de garagem em primeiro e/ou segundo andar, esses pavimentos serão contados como parte do limite de 4, 5 ou 6 andares segundo a distância da linha da preamar</w:t>
      </w:r>
      <w:r w:rsidRPr="00B7377A">
        <w:rPr>
          <w:rFonts w:ascii="Goudy Old Style" w:hAnsi="Goudy Old Style"/>
          <w:sz w:val="28"/>
          <w:szCs w:val="28"/>
          <w:lang w:val="pt-BR"/>
        </w:rPr>
        <w:t xml:space="preserve">. </w:t>
      </w:r>
    </w:p>
    <w:p w:rsidR="00BC5DF4" w:rsidRPr="00B7377A" w:rsidRDefault="00BC5DF4" w:rsidP="00BC5DF4">
      <w:pPr>
        <w:pStyle w:val="Prrafodelista"/>
        <w:jc w:val="both"/>
        <w:rPr>
          <w:rFonts w:ascii="Goudy Old Style" w:hAnsi="Goudy Old Style"/>
          <w:i/>
          <w:sz w:val="28"/>
          <w:szCs w:val="28"/>
          <w:lang w:val="pt-BR"/>
        </w:rPr>
      </w:pPr>
      <w:r w:rsidRPr="00B7377A">
        <w:rPr>
          <w:rFonts w:ascii="Goudy Old Style" w:hAnsi="Goudy Old Style"/>
          <w:b/>
          <w:sz w:val="28"/>
          <w:szCs w:val="28"/>
          <w:u w:val="single"/>
          <w:lang w:val="pt-BR"/>
        </w:rPr>
        <w:t xml:space="preserve">Agregar um </w:t>
      </w:r>
      <w:proofErr w:type="spellStart"/>
      <w:r w:rsidRPr="00B7377A">
        <w:rPr>
          <w:rFonts w:ascii="Goudy Old Style" w:hAnsi="Goudy Old Style"/>
          <w:b/>
          <w:sz w:val="28"/>
          <w:szCs w:val="28"/>
          <w:u w:val="single"/>
          <w:lang w:val="pt-BR"/>
        </w:rPr>
        <w:t>paragrafo</w:t>
      </w:r>
      <w:proofErr w:type="spellEnd"/>
      <w:r w:rsidRPr="00B7377A">
        <w:rPr>
          <w:rFonts w:ascii="Goudy Old Style" w:hAnsi="Goudy Old Style"/>
          <w:b/>
          <w:sz w:val="28"/>
          <w:szCs w:val="28"/>
          <w:u w:val="single"/>
          <w:lang w:val="pt-BR"/>
        </w:rPr>
        <w:t xml:space="preserve"> com o seguinte texto</w:t>
      </w:r>
      <w:r w:rsidRPr="00B7377A">
        <w:rPr>
          <w:rFonts w:ascii="Goudy Old Style" w:hAnsi="Goudy Old Style"/>
          <w:i/>
          <w:sz w:val="28"/>
          <w:szCs w:val="28"/>
          <w:lang w:val="pt-BR"/>
        </w:rPr>
        <w:t xml:space="preserve">: “nas áreas Z2 e Z3, os empreendimentos </w:t>
      </w:r>
      <w:proofErr w:type="spellStart"/>
      <w:r w:rsidRPr="00B7377A">
        <w:rPr>
          <w:rFonts w:ascii="Goudy Old Style" w:hAnsi="Goudy Old Style"/>
          <w:i/>
          <w:sz w:val="28"/>
          <w:szCs w:val="28"/>
          <w:lang w:val="pt-BR"/>
        </w:rPr>
        <w:t>multifamiliares</w:t>
      </w:r>
      <w:proofErr w:type="spellEnd"/>
      <w:r w:rsidRPr="00B7377A">
        <w:rPr>
          <w:rFonts w:ascii="Goudy Old Style" w:hAnsi="Goudy Old Style"/>
          <w:i/>
          <w:sz w:val="28"/>
          <w:szCs w:val="28"/>
          <w:lang w:val="pt-BR"/>
        </w:rPr>
        <w:t xml:space="preserve"> ou mistos, os apartamentos não poderão ser de uma superfície menor a oitenta (80) metros quadrados por unidade”</w:t>
      </w:r>
    </w:p>
    <w:p w:rsidR="00BC5DF4" w:rsidRPr="00E33897" w:rsidRDefault="00BC5DF4" w:rsidP="00BC5DF4">
      <w:pPr>
        <w:pStyle w:val="Prrafodelista"/>
        <w:numPr>
          <w:ilvl w:val="0"/>
          <w:numId w:val="5"/>
        </w:numPr>
        <w:jc w:val="both"/>
        <w:rPr>
          <w:rFonts w:ascii="Goudy Old Style" w:hAnsi="Goudy Old Style"/>
          <w:i/>
          <w:sz w:val="28"/>
          <w:szCs w:val="28"/>
          <w:lang w:val="pt-BR"/>
        </w:rPr>
      </w:pPr>
      <w:r>
        <w:rPr>
          <w:rFonts w:ascii="Goudy Old Style" w:hAnsi="Goudy Old Style"/>
          <w:b/>
          <w:sz w:val="28"/>
          <w:szCs w:val="28"/>
          <w:u w:val="single"/>
          <w:lang w:val="pt-BR"/>
        </w:rPr>
        <w:t>Art. 72:</w:t>
      </w:r>
      <w:r>
        <w:rPr>
          <w:rFonts w:ascii="Goudy Old Style" w:hAnsi="Goudy Old Style"/>
          <w:sz w:val="28"/>
          <w:szCs w:val="28"/>
          <w:lang w:val="pt-BR"/>
        </w:rPr>
        <w:t xml:space="preserve"> o parágrafo VI, minha proposta é de deixar com a seguinte redação: </w:t>
      </w:r>
      <w:r w:rsidRPr="00AF1A60">
        <w:rPr>
          <w:rFonts w:ascii="Goudy Old Style" w:hAnsi="Goudy Old Style"/>
          <w:i/>
          <w:sz w:val="28"/>
          <w:szCs w:val="28"/>
          <w:lang w:val="pt-BR"/>
        </w:rPr>
        <w:t xml:space="preserve">“§ 2º. Os afastamentos mínimos laterais, quando houver aberturas, será de 2,50m e são as </w:t>
      </w:r>
      <w:r w:rsidRPr="00AF1A60">
        <w:rPr>
          <w:rFonts w:ascii="Goudy Old Style" w:hAnsi="Goudy Old Style"/>
          <w:i/>
          <w:sz w:val="28"/>
          <w:szCs w:val="28"/>
          <w:lang w:val="pt-BR"/>
        </w:rPr>
        <w:lastRenderedPageBreak/>
        <w:t>áreas mínimas a serem resguardadas, definidas pelas distâncias perpendiculares a partir das divisas do terreno até o alinhamento das edificações. § 3º. Se não houver abertura de qualquer espécie, os afastamentos laterais para o andar térreo e o primeiro pavimento serão de 1 metro, passando a ter afastamentos de 2,50 m acima desses pavimentos</w:t>
      </w:r>
      <w:r>
        <w:rPr>
          <w:lang w:val="pt-BR"/>
        </w:rPr>
        <w:t>”</w:t>
      </w:r>
    </w:p>
    <w:p w:rsidR="00BC5DF4" w:rsidRPr="00C606CC" w:rsidRDefault="00BC5DF4" w:rsidP="00BC5DF4">
      <w:pPr>
        <w:pStyle w:val="Prrafodelista"/>
        <w:numPr>
          <w:ilvl w:val="0"/>
          <w:numId w:val="5"/>
        </w:numPr>
        <w:jc w:val="both"/>
        <w:rPr>
          <w:rFonts w:ascii="Goudy Old Style" w:hAnsi="Goudy Old Style"/>
          <w:i/>
          <w:sz w:val="28"/>
          <w:szCs w:val="28"/>
          <w:lang w:val="pt-BR"/>
        </w:rPr>
      </w:pPr>
      <w:r>
        <w:rPr>
          <w:rFonts w:ascii="Goudy Old Style" w:hAnsi="Goudy Old Style"/>
          <w:b/>
          <w:sz w:val="28"/>
          <w:szCs w:val="28"/>
          <w:u w:val="single"/>
          <w:lang w:val="pt-BR"/>
        </w:rPr>
        <w:t>Art.74:</w:t>
      </w:r>
      <w:r>
        <w:rPr>
          <w:rFonts w:ascii="Goudy Old Style" w:hAnsi="Goudy Old Style"/>
          <w:sz w:val="28"/>
          <w:szCs w:val="28"/>
          <w:lang w:val="pt-BR"/>
        </w:rPr>
        <w:t xml:space="preserve"> Agregar no parágrafo único que </w:t>
      </w:r>
      <w:r>
        <w:rPr>
          <w:rFonts w:ascii="Goudy Old Style" w:hAnsi="Goudy Old Style"/>
          <w:i/>
          <w:sz w:val="28"/>
          <w:szCs w:val="28"/>
          <w:lang w:val="pt-BR"/>
        </w:rPr>
        <w:t>“as unidades tipo Studio só poderão ser construídas nas áreas definidas como Z1, Z5, Z6, Z7 e Z8”.</w:t>
      </w:r>
      <w:r>
        <w:rPr>
          <w:rFonts w:ascii="Goudy Old Style" w:hAnsi="Goudy Old Style"/>
          <w:sz w:val="28"/>
          <w:szCs w:val="28"/>
          <w:lang w:val="pt-BR"/>
        </w:rPr>
        <w:t xml:space="preserve">  </w:t>
      </w:r>
    </w:p>
    <w:p w:rsidR="00BC5DF4" w:rsidRPr="00D3187B" w:rsidRDefault="00BC5DF4" w:rsidP="00BC5DF4">
      <w:pPr>
        <w:pStyle w:val="Prrafodelista"/>
        <w:numPr>
          <w:ilvl w:val="0"/>
          <w:numId w:val="5"/>
        </w:numPr>
        <w:jc w:val="both"/>
        <w:rPr>
          <w:rFonts w:ascii="Goudy Old Style" w:hAnsi="Goudy Old Style"/>
          <w:i/>
          <w:sz w:val="28"/>
          <w:szCs w:val="28"/>
          <w:lang w:val="pt-BR"/>
        </w:rPr>
      </w:pPr>
      <w:r>
        <w:rPr>
          <w:rFonts w:ascii="Goudy Old Style" w:hAnsi="Goudy Old Style"/>
          <w:b/>
          <w:sz w:val="28"/>
          <w:szCs w:val="28"/>
          <w:u w:val="single"/>
          <w:lang w:val="pt-BR"/>
        </w:rPr>
        <w:t>Anexo 6:</w:t>
      </w:r>
      <w:r>
        <w:rPr>
          <w:rFonts w:ascii="Goudy Old Style" w:hAnsi="Goudy Old Style"/>
          <w:sz w:val="28"/>
          <w:szCs w:val="28"/>
          <w:lang w:val="pt-BR"/>
        </w:rPr>
        <w:t xml:space="preserve"> Retirar das áreas de AIT2 como mínimo o Canto Norte de Palmas (que inclui uma área com risco de deslizamento), os morros do canto Sul de Palmas (área que contem a superfície do velho loteamento Trinta Reis que foi barrado pela Justiça com sentencia firme), </w:t>
      </w:r>
      <w:proofErr w:type="spellStart"/>
      <w:r>
        <w:rPr>
          <w:rFonts w:ascii="Goudy Old Style" w:hAnsi="Goudy Old Style"/>
          <w:sz w:val="28"/>
          <w:szCs w:val="28"/>
          <w:lang w:val="pt-BR"/>
        </w:rPr>
        <w:t>Ilheus</w:t>
      </w:r>
      <w:proofErr w:type="spellEnd"/>
      <w:r>
        <w:rPr>
          <w:rFonts w:ascii="Goudy Old Style" w:hAnsi="Goudy Old Style"/>
          <w:sz w:val="28"/>
          <w:szCs w:val="28"/>
          <w:lang w:val="pt-BR"/>
        </w:rPr>
        <w:t xml:space="preserve"> e </w:t>
      </w:r>
      <w:proofErr w:type="spellStart"/>
      <w:r>
        <w:rPr>
          <w:rFonts w:ascii="Goudy Old Style" w:hAnsi="Goudy Old Style"/>
          <w:sz w:val="28"/>
          <w:szCs w:val="28"/>
          <w:lang w:val="pt-BR"/>
        </w:rPr>
        <w:t>Sissial</w:t>
      </w:r>
      <w:proofErr w:type="spellEnd"/>
      <w:r>
        <w:rPr>
          <w:rFonts w:ascii="Goudy Old Style" w:hAnsi="Goudy Old Style"/>
          <w:sz w:val="28"/>
          <w:szCs w:val="28"/>
          <w:lang w:val="pt-BR"/>
        </w:rPr>
        <w:t xml:space="preserve"> (que inclusive tem uma sitio arqueológico que foi considerado no projeto)</w:t>
      </w:r>
      <w:r>
        <w:rPr>
          <w:rFonts w:ascii="Goudy Old Style" w:hAnsi="Goudy Old Style"/>
          <w:sz w:val="28"/>
          <w:szCs w:val="28"/>
          <w:lang w:val="pt-BR"/>
        </w:rPr>
        <w:t xml:space="preserve">, assim como Bananeiras, Figueira, Henrique Costa, </w:t>
      </w:r>
      <w:proofErr w:type="spellStart"/>
      <w:r>
        <w:rPr>
          <w:rFonts w:ascii="Goudy Old Style" w:hAnsi="Goudy Old Style"/>
          <w:sz w:val="28"/>
          <w:szCs w:val="28"/>
          <w:lang w:val="pt-BR"/>
        </w:rPr>
        <w:t>Antonio</w:t>
      </w:r>
      <w:proofErr w:type="spellEnd"/>
      <w:r>
        <w:rPr>
          <w:rFonts w:ascii="Goudy Old Style" w:hAnsi="Goudy Old Style"/>
          <w:sz w:val="28"/>
          <w:szCs w:val="28"/>
          <w:lang w:val="pt-BR"/>
        </w:rPr>
        <w:t xml:space="preserve"> Correia e as Pontas de Armação e da Costeira.</w:t>
      </w:r>
    </w:p>
    <w:p w:rsidR="00BC5DF4" w:rsidRPr="00BC5DF4" w:rsidRDefault="00BC5DF4" w:rsidP="00BC5DF4">
      <w:pPr>
        <w:pStyle w:val="Prrafodelista"/>
        <w:numPr>
          <w:ilvl w:val="0"/>
          <w:numId w:val="5"/>
        </w:numPr>
        <w:jc w:val="both"/>
        <w:rPr>
          <w:rFonts w:ascii="Goudy Old Style" w:hAnsi="Goudy Old Style"/>
          <w:sz w:val="28"/>
          <w:szCs w:val="28"/>
          <w:lang w:val="pt-BR"/>
        </w:rPr>
      </w:pPr>
      <w:r>
        <w:rPr>
          <w:rFonts w:ascii="Goudy Old Style" w:hAnsi="Goudy Old Style"/>
          <w:b/>
          <w:sz w:val="28"/>
          <w:szCs w:val="28"/>
          <w:u w:val="single"/>
          <w:lang w:val="pt-BR"/>
        </w:rPr>
        <w:t>Anexo 7:</w:t>
      </w:r>
      <w:r>
        <w:rPr>
          <w:rFonts w:ascii="Goudy Old Style" w:hAnsi="Goudy Old Style"/>
          <w:sz w:val="28"/>
          <w:szCs w:val="28"/>
          <w:lang w:val="pt-BR"/>
        </w:rPr>
        <w:t xml:space="preserve"> Modificar os seguintes parâmetros urbanísticos: </w:t>
      </w:r>
      <w:r>
        <w:rPr>
          <w:rFonts w:ascii="Goudy Old Style" w:hAnsi="Goudy Old Style"/>
          <w:sz w:val="28"/>
          <w:szCs w:val="28"/>
          <w:u w:val="single"/>
          <w:lang w:val="pt-BR"/>
        </w:rPr>
        <w:t>Coeficiente de Aproveitamento:</w:t>
      </w:r>
      <w:r>
        <w:rPr>
          <w:rFonts w:ascii="Goudy Old Style" w:hAnsi="Goudy Old Style"/>
          <w:sz w:val="28"/>
          <w:szCs w:val="28"/>
          <w:lang w:val="pt-BR"/>
        </w:rPr>
        <w:t xml:space="preserve"> Em NENHUM caso ultrapassar o índice de 3,5 e aplicado sobre a superfície apta para construção unicamente, sem considerar as áreas não aptas para construir (especialmente referido ás áreas AIT2). </w:t>
      </w:r>
      <w:r>
        <w:rPr>
          <w:rFonts w:ascii="Goudy Old Style" w:hAnsi="Goudy Old Style"/>
          <w:sz w:val="28"/>
          <w:szCs w:val="28"/>
          <w:u w:val="single"/>
          <w:lang w:val="pt-BR"/>
        </w:rPr>
        <w:t>Número de Pavimentos:</w:t>
      </w:r>
      <w:r>
        <w:rPr>
          <w:rFonts w:ascii="Goudy Old Style" w:hAnsi="Goudy Old Style"/>
          <w:sz w:val="28"/>
          <w:szCs w:val="28"/>
          <w:lang w:val="pt-BR"/>
        </w:rPr>
        <w:t xml:space="preserve"> Eliminar totalmente a palavra LIVRE do Anexo, sendo o número máximo permitido segundo a zona onde se encontra a área a construir. </w:t>
      </w:r>
      <w:r w:rsidRPr="00C6420B">
        <w:rPr>
          <w:rFonts w:ascii="Goudy Old Style" w:hAnsi="Goudy Old Style"/>
          <w:sz w:val="28"/>
          <w:szCs w:val="28"/>
          <w:u w:val="single"/>
          <w:lang w:val="pt-BR"/>
        </w:rPr>
        <w:t>Afastamentos</w:t>
      </w:r>
      <w:r>
        <w:rPr>
          <w:rFonts w:ascii="Goudy Old Style" w:hAnsi="Goudy Old Style"/>
          <w:sz w:val="28"/>
          <w:szCs w:val="28"/>
          <w:lang w:val="pt-BR"/>
        </w:rPr>
        <w:t>: 2,5 metros.</w:t>
      </w:r>
    </w:p>
    <w:sectPr w:rsidR="00BC5DF4" w:rsidRPr="00BC5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A9F"/>
    <w:multiLevelType w:val="hybridMultilevel"/>
    <w:tmpl w:val="99B665F4"/>
    <w:lvl w:ilvl="0" w:tplc="212044D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8547F"/>
    <w:multiLevelType w:val="hybridMultilevel"/>
    <w:tmpl w:val="0218C44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06B4C"/>
    <w:multiLevelType w:val="hybridMultilevel"/>
    <w:tmpl w:val="1B1E98C0"/>
    <w:lvl w:ilvl="0" w:tplc="B8EA72CA">
      <w:start w:val="1"/>
      <w:numFmt w:val="decimal"/>
      <w:lvlText w:val="%1."/>
      <w:lvlJc w:val="left"/>
      <w:pPr>
        <w:ind w:left="720" w:hanging="360"/>
      </w:pPr>
      <w:rPr>
        <w:rFonts w:ascii="Goudy Old Style" w:hAnsi="Goudy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52F02"/>
    <w:multiLevelType w:val="hybridMultilevel"/>
    <w:tmpl w:val="1AE8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E2679"/>
    <w:multiLevelType w:val="hybridMultilevel"/>
    <w:tmpl w:val="DD04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421FF"/>
    <w:multiLevelType w:val="hybridMultilevel"/>
    <w:tmpl w:val="905A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2F"/>
    <w:rsid w:val="000539EE"/>
    <w:rsid w:val="0012450A"/>
    <w:rsid w:val="00184493"/>
    <w:rsid w:val="004C4426"/>
    <w:rsid w:val="004F55CC"/>
    <w:rsid w:val="00827CAF"/>
    <w:rsid w:val="00AA122F"/>
    <w:rsid w:val="00AA3A23"/>
    <w:rsid w:val="00BC5DF4"/>
    <w:rsid w:val="00D96482"/>
    <w:rsid w:val="00E92A50"/>
    <w:rsid w:val="00E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76AB"/>
  <w15:chartTrackingRefBased/>
  <w15:docId w15:val="{8464E13F-6578-4BDC-9787-5908D788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2196</Words>
  <Characters>12519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2023-11-20T22:02:00Z</dcterms:created>
  <dcterms:modified xsi:type="dcterms:W3CDTF">2023-11-21T00:56:00Z</dcterms:modified>
</cp:coreProperties>
</file>